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5A43C49F" w:rsidR="00393761" w:rsidRPr="00F62BB2" w:rsidRDefault="00841313" w:rsidP="00F049AB">
      <w:pPr>
        <w:pStyle w:val="Tytuinfomacjisygnalnej"/>
        <w:rPr>
          <w:szCs w:val="40"/>
        </w:rPr>
      </w:pPr>
      <w:r>
        <w:rPr>
          <w:szCs w:val="40"/>
        </w:rPr>
        <w:t>Średnie</w:t>
      </w:r>
      <w:r w:rsidR="00603FAC">
        <w:rPr>
          <w:szCs w:val="40"/>
        </w:rPr>
        <w:t xml:space="preserve"> trwanie życia na Podkarpaciu</w:t>
      </w:r>
      <w:r w:rsidR="00364AF9" w:rsidRPr="00005051">
        <w:rPr>
          <w:sz w:val="32"/>
        </w:rPr>
        <w:tab/>
      </w:r>
    </w:p>
    <w:p w14:paraId="0FC828F9" w14:textId="7E64F9C3" w:rsidR="00B30882" w:rsidRDefault="00A4574F" w:rsidP="00B30882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7442D291">
                <wp:simplePos x="0" y="0"/>
                <wp:positionH relativeFrom="column">
                  <wp:posOffset>5311140</wp:posOffset>
                </wp:positionH>
                <wp:positionV relativeFrom="paragraph">
                  <wp:posOffset>535940</wp:posOffset>
                </wp:positionV>
                <wp:extent cx="1725295" cy="777240"/>
                <wp:effectExtent l="0" t="0" r="0" b="381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6" name="Pole tekstowe 6" descr="W 2024 r. na Podkarpaciu średnie trwanie życia mężczyzn było o 7,8 roku krótsze niż kobiet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6E0CC" w14:textId="36589AFD" w:rsidR="001B770E" w:rsidRPr="00005051" w:rsidRDefault="00603FAC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 xml:space="preserve">W 2024 </w:t>
                            </w:r>
                            <w:r w:rsidR="00841313">
                              <w:rPr>
                                <w:sz w:val="19"/>
                                <w:szCs w:val="19"/>
                              </w:rPr>
                              <w:t>r. na Podkarpaciu średnie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trwanie życia mężczyzn było o 7,8 roku krótsze niż kobiet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na Podkarpaciu średnie trwanie życia mężczyzn było o 7,8 roku krótsze niż kobiet " style="position:absolute;margin-left:418.2pt;margin-top:42.2pt;width:135.85pt;height:61.2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" filled="f" stroked="f">
                <v:textbox>
                  <w:txbxContent>
                    <w:p w14:paraId="5D76E0CC" w14:textId="36589AFD" w:rsidR="001B770E" w:rsidRPr="00005051" w:rsidRDefault="00603FAC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 xml:space="preserve">W 2024 </w:t>
                      </w:r>
                      <w:r w:rsidR="00841313">
                        <w:rPr>
                          <w:sz w:val="19"/>
                          <w:szCs w:val="19"/>
                        </w:rPr>
                        <w:t>r. na Podkarpaciu średnie</w:t>
                      </w:r>
                      <w:r>
                        <w:rPr>
                          <w:sz w:val="19"/>
                          <w:szCs w:val="19"/>
                        </w:rPr>
                        <w:t xml:space="preserve"> trwanie życia mężczyzn było o 7,8 roku krótsze niż kobiet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1313">
        <w:rPr>
          <w:b w:val="0"/>
        </w:rPr>
        <w:t>W 2024 r. średnie</w:t>
      </w:r>
      <w:r w:rsidR="00B30882">
        <w:rPr>
          <w:b w:val="0"/>
        </w:rPr>
        <w:t xml:space="preserve"> trwanie życia mężczyzn w województwie podkarpackim było nieznacznie krótsze w porównaniu z 2023 r. N</w:t>
      </w:r>
      <w:r w:rsidR="002B7079">
        <w:rPr>
          <w:b w:val="0"/>
        </w:rPr>
        <w:t>atomiast wydłużyło się</w:t>
      </w:r>
      <w:r w:rsidR="00B30882">
        <w:rPr>
          <w:b w:val="0"/>
        </w:rPr>
        <w:t xml:space="preserve"> trwanie życia kobiet</w:t>
      </w:r>
      <w:r w:rsidR="002B7079">
        <w:rPr>
          <w:b w:val="0"/>
        </w:rPr>
        <w:t>. Pod względem średniej długości</w:t>
      </w:r>
      <w:r w:rsidR="00B30882">
        <w:rPr>
          <w:b w:val="0"/>
        </w:rPr>
        <w:t xml:space="preserve"> życia zarówno dla mężczyzn</w:t>
      </w:r>
      <w:r w:rsidR="00540C46">
        <w:rPr>
          <w:b w:val="0"/>
        </w:rPr>
        <w:t>,</w:t>
      </w:r>
      <w:r w:rsidR="00B30882">
        <w:rPr>
          <w:b w:val="0"/>
        </w:rPr>
        <w:t xml:space="preserve"> jak i dla kobiet Podkarpacie pod</w:t>
      </w:r>
      <w:r w:rsidR="00B90F45">
        <w:rPr>
          <w:b w:val="0"/>
        </w:rPr>
        <w:t>o</w:t>
      </w:r>
      <w:r w:rsidR="00B30882">
        <w:rPr>
          <w:b w:val="0"/>
        </w:rPr>
        <w:t>bnie jak w</w:t>
      </w:r>
      <w:r w:rsidR="002B7079">
        <w:rPr>
          <w:b w:val="0"/>
        </w:rPr>
        <w:t> </w:t>
      </w:r>
      <w:r w:rsidR="00B30882">
        <w:rPr>
          <w:b w:val="0"/>
        </w:rPr>
        <w:t>latach poprzednich należało do ścisłej czołówki województw.</w:t>
      </w:r>
    </w:p>
    <w:p w14:paraId="3859A677" w14:textId="28809DAE" w:rsidR="00B30882" w:rsidRDefault="00841313" w:rsidP="00B30882">
      <w:pPr>
        <w:pStyle w:val="LID"/>
        <w:spacing w:before="80"/>
        <w:rPr>
          <w:b w:val="0"/>
        </w:rPr>
      </w:pPr>
      <w:r>
        <w:rPr>
          <w:b w:val="0"/>
        </w:rPr>
        <w:t>Średnie</w:t>
      </w:r>
      <w:r w:rsidR="00B30882">
        <w:rPr>
          <w:b w:val="0"/>
        </w:rPr>
        <w:t xml:space="preserve"> trwanie życia mężczyzn na Podkarpaciu w 2024 r. wyniosło 75,9 </w:t>
      </w:r>
      <w:r w:rsidR="001B770E">
        <w:rPr>
          <w:b w:val="0"/>
        </w:rPr>
        <w:t>roku</w:t>
      </w:r>
      <w:r w:rsidR="002B7079">
        <w:rPr>
          <w:b w:val="0"/>
        </w:rPr>
        <w:t>. Dłuższe</w:t>
      </w:r>
      <w:r w:rsidR="00B30882">
        <w:rPr>
          <w:b w:val="0"/>
        </w:rPr>
        <w:t xml:space="preserve"> trwanie życia odnotowano tylko w województwie małopolskim – 76,3 </w:t>
      </w:r>
      <w:r w:rsidR="001B770E">
        <w:rPr>
          <w:b w:val="0"/>
        </w:rPr>
        <w:t>roku</w:t>
      </w:r>
      <w:r w:rsidR="002B7079">
        <w:rPr>
          <w:b w:val="0"/>
        </w:rPr>
        <w:t>. Najkrótsze</w:t>
      </w:r>
      <w:r w:rsidR="00B30882">
        <w:rPr>
          <w:b w:val="0"/>
        </w:rPr>
        <w:t xml:space="preserve"> trwanie życia </w:t>
      </w:r>
      <w:r w:rsidR="00FF141E">
        <w:rPr>
          <w:b w:val="0"/>
        </w:rPr>
        <w:t xml:space="preserve">mężczyzn </w:t>
      </w:r>
      <w:r w:rsidR="00B30882">
        <w:rPr>
          <w:b w:val="0"/>
        </w:rPr>
        <w:t xml:space="preserve">wystąpiło w województwie łódzkim – 73,6 </w:t>
      </w:r>
      <w:r w:rsidR="001B770E">
        <w:rPr>
          <w:b w:val="0"/>
        </w:rPr>
        <w:t>roku</w:t>
      </w:r>
      <w:r w:rsidR="00B30882">
        <w:rPr>
          <w:b w:val="0"/>
        </w:rPr>
        <w:t>.</w:t>
      </w:r>
    </w:p>
    <w:p w14:paraId="2FC1B589" w14:textId="5F582B46" w:rsidR="001B770E" w:rsidRDefault="00841313" w:rsidP="00B30882">
      <w:pPr>
        <w:pStyle w:val="LID"/>
        <w:spacing w:before="80"/>
        <w:rPr>
          <w:b w:val="0"/>
        </w:rPr>
      </w:pPr>
      <w:r>
        <w:rPr>
          <w:b w:val="0"/>
        </w:rPr>
        <w:t>W 2024 r. średnie</w:t>
      </w:r>
      <w:r w:rsidR="00B30882">
        <w:rPr>
          <w:b w:val="0"/>
        </w:rPr>
        <w:t xml:space="preserve"> trwanie życia kobiet na Podkarpaciu wyniosło </w:t>
      </w:r>
      <w:r w:rsidR="001B770E">
        <w:rPr>
          <w:b w:val="0"/>
        </w:rPr>
        <w:t>83,7 roku i było najdłuższe wśród wszystkich wojew</w:t>
      </w:r>
      <w:r w:rsidR="002B7079">
        <w:rPr>
          <w:b w:val="0"/>
        </w:rPr>
        <w:t>ództw. Najkrótsze</w:t>
      </w:r>
      <w:r w:rsidR="001B770E">
        <w:rPr>
          <w:b w:val="0"/>
        </w:rPr>
        <w:t xml:space="preserve"> trwanie życia kobiet odnotowano w</w:t>
      </w:r>
      <w:r>
        <w:rPr>
          <w:b w:val="0"/>
        </w:rPr>
        <w:t> </w:t>
      </w:r>
      <w:r w:rsidR="001B770E">
        <w:rPr>
          <w:b w:val="0"/>
        </w:rPr>
        <w:t>województwie łódzkim i śląskim – po 81,4 roku.</w:t>
      </w:r>
    </w:p>
    <w:p w14:paraId="1BC31353" w14:textId="31E793C3" w:rsidR="001B770E" w:rsidRDefault="00540C46" w:rsidP="00B30882">
      <w:pPr>
        <w:pStyle w:val="LID"/>
        <w:spacing w:before="80"/>
        <w:rPr>
          <w:b w:val="0"/>
        </w:rPr>
      </w:pPr>
      <w:r>
        <w:rPr>
          <w:b w:val="0"/>
        </w:rPr>
        <w:t>Na Podkarpaciu średnie</w:t>
      </w:r>
      <w:r w:rsidR="001B770E">
        <w:rPr>
          <w:b w:val="0"/>
        </w:rPr>
        <w:t xml:space="preserve"> trwanie życia mężczyzn w miastach wyniosło 76,3 roku, a na wsi – 7</w:t>
      </w:r>
      <w:r w:rsidR="002B7079">
        <w:rPr>
          <w:b w:val="0"/>
        </w:rPr>
        <w:t>5,6 roku. Długość</w:t>
      </w:r>
      <w:r w:rsidR="001B770E">
        <w:rPr>
          <w:b w:val="0"/>
        </w:rPr>
        <w:t xml:space="preserve"> życia kobiet w wojewódz</w:t>
      </w:r>
      <w:r w:rsidR="00841313">
        <w:rPr>
          <w:b w:val="0"/>
        </w:rPr>
        <w:t>twie podkarpackim w 2024 r.</w:t>
      </w:r>
      <w:r w:rsidR="001B770E">
        <w:rPr>
          <w:b w:val="0"/>
        </w:rPr>
        <w:t xml:space="preserve"> w</w:t>
      </w:r>
      <w:r w:rsidR="00841313">
        <w:rPr>
          <w:b w:val="0"/>
        </w:rPr>
        <w:t> </w:t>
      </w:r>
      <w:r w:rsidR="001B770E">
        <w:rPr>
          <w:b w:val="0"/>
        </w:rPr>
        <w:t>miastach</w:t>
      </w:r>
      <w:r w:rsidR="002B7079">
        <w:rPr>
          <w:b w:val="0"/>
        </w:rPr>
        <w:t xml:space="preserve"> była krótsza niż na wsi i wyniosła</w:t>
      </w:r>
      <w:r w:rsidR="00B131DA">
        <w:rPr>
          <w:b w:val="0"/>
        </w:rPr>
        <w:t xml:space="preserve"> odpowiednio 83,6</w:t>
      </w:r>
      <w:r w:rsidR="001B770E">
        <w:rPr>
          <w:b w:val="0"/>
        </w:rPr>
        <w:t xml:space="preserve"> i 83,8 roku</w:t>
      </w:r>
      <w:r w:rsidR="000A3353">
        <w:rPr>
          <w:b w:val="0"/>
        </w:rPr>
        <w:t>.</w:t>
      </w:r>
      <w:r w:rsidR="001B770E">
        <w:rPr>
          <w:b w:val="0"/>
        </w:rPr>
        <w:t xml:space="preserve"> </w:t>
      </w:r>
    </w:p>
    <w:p w14:paraId="78E5FF10" w14:textId="445E9C8B" w:rsidR="00445E00" w:rsidRPr="00834BCB" w:rsidRDefault="001B770E" w:rsidP="00B30882">
      <w:pPr>
        <w:pStyle w:val="LID"/>
        <w:spacing w:before="80"/>
        <w:rPr>
          <w:b w:val="0"/>
        </w:rPr>
      </w:pPr>
      <w:r>
        <w:rPr>
          <w:b w:val="0"/>
        </w:rPr>
        <w:t>W wojewódz</w:t>
      </w:r>
      <w:r w:rsidR="00841313">
        <w:rPr>
          <w:b w:val="0"/>
        </w:rPr>
        <w:t>twie podkarpackim średnie</w:t>
      </w:r>
      <w:r>
        <w:rPr>
          <w:b w:val="0"/>
        </w:rPr>
        <w:t xml:space="preserve"> trwanie życ</w:t>
      </w:r>
      <w:r w:rsidR="00841313">
        <w:rPr>
          <w:b w:val="0"/>
        </w:rPr>
        <w:t>ia mężczyzn w 2024 r. było o 0,2</w:t>
      </w:r>
      <w:r>
        <w:rPr>
          <w:b w:val="0"/>
        </w:rPr>
        <w:t xml:space="preserve"> roku krótsze niż w </w:t>
      </w:r>
      <w:r w:rsidR="002B7079">
        <w:rPr>
          <w:b w:val="0"/>
        </w:rPr>
        <w:t>2023 r. Natomiast</w:t>
      </w:r>
      <w:r>
        <w:rPr>
          <w:b w:val="0"/>
        </w:rPr>
        <w:t xml:space="preserve"> trwanie życia kobiet w 2</w:t>
      </w:r>
      <w:r w:rsidR="002B7079">
        <w:rPr>
          <w:b w:val="0"/>
        </w:rPr>
        <w:t>024 r. było dłuższe o 0,1 roku w </w:t>
      </w:r>
      <w:r>
        <w:rPr>
          <w:b w:val="0"/>
        </w:rPr>
        <w:t>porównaniu z 2023 r.</w:t>
      </w:r>
      <w:r w:rsidR="00B30882">
        <w:rPr>
          <w:b w:val="0"/>
        </w:rPr>
        <w:t xml:space="preserve">   </w:t>
      </w:r>
    </w:p>
    <w:p w14:paraId="02981D5A" w14:textId="1353C52B" w:rsidR="00AD661D" w:rsidRPr="00005051" w:rsidRDefault="004D463D" w:rsidP="00630A7A">
      <w:pPr>
        <w:pStyle w:val="Tytutablicy"/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60EF9B62" wp14:editId="698B88AB">
            <wp:simplePos x="0" y="0"/>
            <wp:positionH relativeFrom="margin">
              <wp:posOffset>-99060</wp:posOffset>
            </wp:positionH>
            <wp:positionV relativeFrom="paragraph">
              <wp:posOffset>322580</wp:posOffset>
            </wp:positionV>
            <wp:extent cx="5120640" cy="2453640"/>
            <wp:effectExtent l="0" t="0" r="3810" b="381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A7A" w:rsidRPr="00630A7A">
        <w:t>Wykres</w:t>
      </w:r>
      <w:r w:rsidR="00630A7A" w:rsidRPr="00005051">
        <w:t xml:space="preserve"> 1.</w:t>
      </w:r>
      <w:r>
        <w:t xml:space="preserve"> </w:t>
      </w:r>
      <w:r w:rsidR="00841313">
        <w:t>Średnie trwanie życia mężczyzn i kobiet w województwie podkarpackim</w:t>
      </w:r>
    </w:p>
    <w:p w14:paraId="49E032E8" w14:textId="77777777" w:rsidR="00EB5BD0" w:rsidRDefault="00EB5BD0" w:rsidP="00DA331D">
      <w:pPr>
        <w:spacing w:before="360"/>
        <w:rPr>
          <w:sz w:val="18"/>
        </w:rPr>
      </w:pPr>
    </w:p>
    <w:p w14:paraId="51F55944" w14:textId="77777777" w:rsidR="004D463D" w:rsidRPr="00F21439" w:rsidRDefault="004D463D" w:rsidP="00DA331D">
      <w:pPr>
        <w:spacing w:before="360"/>
        <w:rPr>
          <w:sz w:val="18"/>
        </w:rPr>
      </w:pPr>
    </w:p>
    <w:p w14:paraId="3A952B4A" w14:textId="77777777" w:rsidR="004D463D" w:rsidRDefault="004D463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7AA8E4D" w14:textId="77777777" w:rsidR="004D463D" w:rsidRDefault="004D463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005051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1967F1B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66EFD26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65CF90B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540C46">
        <w:trPr>
          <w:trHeight w:val="2031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3A6A8EEA" w:rsidR="00DE2400" w:rsidRPr="00876479" w:rsidRDefault="00DE2400" w:rsidP="004D463D">
            <w:pPr>
              <w:shd w:val="clear" w:color="auto" w:fill="D9D9D9" w:themeFill="background1" w:themeFillShade="D9"/>
              <w:tabs>
                <w:tab w:val="left" w:pos="3996"/>
              </w:tabs>
              <w:rPr>
                <w:b/>
              </w:rPr>
            </w:pPr>
            <w:r w:rsidRPr="00210B1C">
              <w:rPr>
                <w:b/>
              </w:rPr>
              <w:t>Powiązane opracowania</w:t>
            </w:r>
            <w:r w:rsidR="004D463D">
              <w:rPr>
                <w:b/>
              </w:rPr>
              <w:tab/>
            </w:r>
          </w:p>
          <w:p w14:paraId="65BC75DB" w14:textId="0E0C8D4A" w:rsidR="00565D33" w:rsidRPr="004D463D" w:rsidRDefault="004D463D" w:rsidP="00565D33">
            <w:pPr>
              <w:rPr>
                <w:rStyle w:val="Hipercze"/>
                <w:rFonts w:cstheme="minorBidi"/>
                <w:b/>
                <w:szCs w:val="24"/>
              </w:rPr>
            </w:pPr>
            <w:r>
              <w:rPr>
                <w:rStyle w:val="Hipercze"/>
              </w:rPr>
              <w:fldChar w:fldCharType="begin"/>
            </w:r>
            <w:r w:rsidR="007E1850">
              <w:rPr>
                <w:rStyle w:val="Hipercze"/>
              </w:rPr>
              <w:instrText>HYPERLINK "https://stat.gov.pl/obszary-tematyczne/ludnosc/trwanie-zycia/trwanie-zycia-w-2024-r-,2,19.html"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2695A">
              <w:rPr>
                <w:rStyle w:val="Hipercze"/>
              </w:rPr>
              <w:t>Trwanie życie w 2024 r.</w:t>
            </w:r>
          </w:p>
          <w:p w14:paraId="2EE23947" w14:textId="28691A25" w:rsidR="00075B37" w:rsidRPr="00694D63" w:rsidRDefault="004D463D" w:rsidP="00075B3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</w:rPr>
              <w:fldChar w:fldCharType="end"/>
            </w:r>
            <w:r w:rsidR="00075B37"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37BC279E" w14:textId="77777777" w:rsidR="00075B37" w:rsidRPr="00BA6E19" w:rsidRDefault="00075B37" w:rsidP="00075B37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Pr="00BA6E19">
              <w:rPr>
                <w:rStyle w:val="Hipercze"/>
                <w:rFonts w:cstheme="minorBidi"/>
              </w:rPr>
              <w:t>BDL</w:t>
            </w:r>
          </w:p>
          <w:p w14:paraId="59EB7117" w14:textId="1AA79434" w:rsidR="00DE2400" w:rsidRPr="00540C46" w:rsidRDefault="00075B37" w:rsidP="00540C46">
            <w:pPr>
              <w:shd w:val="clear" w:color="auto" w:fill="D9D9D9" w:themeFill="background1" w:themeFillShade="D9"/>
              <w:spacing w:before="360"/>
              <w:rPr>
                <w:rFonts w:cs="Times New Roman"/>
                <w:color w:val="0000FF"/>
                <w:u w:val="single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</w:p>
        </w:tc>
      </w:tr>
    </w:tbl>
    <w:p w14:paraId="1634A8FA" w14:textId="77777777" w:rsidR="000470AA" w:rsidRPr="00005051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005051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005051" w:rsidRDefault="000470AA" w:rsidP="000470AA">
      <w:pPr>
        <w:rPr>
          <w:sz w:val="20"/>
        </w:rPr>
      </w:pPr>
    </w:p>
    <w:p w14:paraId="21E45930" w14:textId="77777777" w:rsidR="000470AA" w:rsidRPr="00005051" w:rsidRDefault="000470AA" w:rsidP="000470AA">
      <w:pPr>
        <w:rPr>
          <w:sz w:val="18"/>
        </w:rPr>
      </w:pPr>
    </w:p>
    <w:p w14:paraId="7C19EFAE" w14:textId="469ED1DB" w:rsidR="00D261A2" w:rsidRPr="00005051" w:rsidRDefault="00D261A2" w:rsidP="00AD0E56">
      <w:pPr>
        <w:rPr>
          <w:sz w:val="18"/>
        </w:rPr>
      </w:pPr>
    </w:p>
    <w:sectPr w:rsidR="00D261A2" w:rsidRPr="00005051" w:rsidSect="003B18B6">
      <w:headerReference w:type="default" r:id="rId20"/>
      <w:footerReference w:type="default" r:id="rId2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354F5" w14:textId="77777777" w:rsidR="00C775B1" w:rsidRDefault="00C775B1" w:rsidP="000662E2">
      <w:pPr>
        <w:spacing w:after="0" w:line="240" w:lineRule="auto"/>
      </w:pPr>
      <w:r>
        <w:separator/>
      </w:r>
    </w:p>
  </w:endnote>
  <w:endnote w:type="continuationSeparator" w:id="0">
    <w:p w14:paraId="4EA5D5B2" w14:textId="77777777" w:rsidR="00C775B1" w:rsidRDefault="00C775B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FE47A6C-6353-43F8-BBC3-334D5D1FB4E7}"/>
    <w:embedBold r:id="rId2" w:fontKey="{1450D1B0-AE8C-41F4-A065-DA510864D79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F7AEC6E-26C0-4774-9C93-327B2CF29141}"/>
    <w:embedBold r:id="rId4" w:fontKey="{F424565E-AB95-48E4-9C4B-13230EE6BD6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10A5C9B-C102-4E9A-A01E-8C5439D2EBF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A2A9CD8-F406-462B-8001-16EF4ACDD564}"/>
    <w:embedItalic r:id="rId7" w:fontKey="{D7230B2B-86EA-4584-B0CF-1C3D506160C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17B239B-3014-49BA-954E-4C96FABC750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69A809F8-3E0E-4D1D-B14B-7644BF0DD76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FF14A1E9-B9D9-41DB-AE03-57EAF3C3C7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1B770E" w:rsidRDefault="001B77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1B770E" w:rsidRDefault="001B77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F4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1B770E" w:rsidRDefault="001B77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F4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54B93" w14:textId="77777777" w:rsidR="00C775B1" w:rsidRDefault="00C775B1" w:rsidP="000662E2">
      <w:pPr>
        <w:spacing w:after="0" w:line="240" w:lineRule="auto"/>
      </w:pPr>
      <w:r>
        <w:separator/>
      </w:r>
    </w:p>
  </w:footnote>
  <w:footnote w:type="continuationSeparator" w:id="0">
    <w:p w14:paraId="0CC7E298" w14:textId="77777777" w:rsidR="00C775B1" w:rsidRDefault="00C775B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1B770E" w:rsidRDefault="001B770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1B770E" w:rsidRDefault="001B77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1B770E" w:rsidRDefault="001B770E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1B770E" w:rsidRPr="003C6C8D" w:rsidRDefault="001B770E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1B770E" w:rsidRPr="003C6C8D" w:rsidRDefault="001B770E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1B770E" w:rsidRDefault="001B770E">
    <w:pPr>
      <w:pStyle w:val="Nagwek"/>
      <w:rPr>
        <w:noProof/>
        <w:lang w:eastAsia="pl-PL"/>
      </w:rPr>
    </w:pPr>
  </w:p>
  <w:p w14:paraId="45C1A999" w14:textId="77777777" w:rsidR="001B770E" w:rsidRDefault="001B770E">
    <w:pPr>
      <w:pStyle w:val="Nagwek"/>
      <w:rPr>
        <w:noProof/>
        <w:lang w:eastAsia="pl-PL"/>
      </w:rPr>
    </w:pPr>
  </w:p>
  <w:p w14:paraId="3194277A" w14:textId="5E6F66AE" w:rsidR="001B770E" w:rsidRDefault="001B770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E70E304" w:rsidR="001B770E" w:rsidRPr="00A01B40" w:rsidRDefault="00B90F45" w:rsidP="00F049AB">
                          <w:pPr>
                            <w:pStyle w:val="Datainformacjisygnalnej"/>
                          </w:pPr>
                          <w:r>
                            <w:t>05.08</w:t>
                          </w:r>
                          <w:r w:rsidR="001B770E"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2E70E304" w:rsidR="001B770E" w:rsidRPr="00A01B40" w:rsidRDefault="00B90F45" w:rsidP="00F049AB">
                    <w:pPr>
                      <w:pStyle w:val="Datainformacjisygnalnej"/>
                    </w:pPr>
                    <w:r>
                      <w:t>05.08</w:t>
                    </w:r>
                    <w:r w:rsidR="001B770E">
                      <w:t>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1B770E" w:rsidRDefault="001B770E">
    <w:pPr>
      <w:pStyle w:val="Nagwek"/>
    </w:pPr>
  </w:p>
  <w:p w14:paraId="0738E4E9" w14:textId="77777777" w:rsidR="001B770E" w:rsidRDefault="001B77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396856344">
    <w:abstractNumId w:val="4"/>
  </w:num>
  <w:num w:numId="2" w16cid:durableId="2016691811">
    <w:abstractNumId w:val="1"/>
  </w:num>
  <w:num w:numId="3" w16cid:durableId="704716296">
    <w:abstractNumId w:val="2"/>
  </w:num>
  <w:num w:numId="4" w16cid:durableId="165406380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4794328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2145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5051"/>
    <w:rsid w:val="0000709F"/>
    <w:rsid w:val="000108B8"/>
    <w:rsid w:val="000152F5"/>
    <w:rsid w:val="0001779B"/>
    <w:rsid w:val="00042531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75B37"/>
    <w:rsid w:val="000806F7"/>
    <w:rsid w:val="000835A6"/>
    <w:rsid w:val="00092305"/>
    <w:rsid w:val="00097840"/>
    <w:rsid w:val="000A2546"/>
    <w:rsid w:val="000A3353"/>
    <w:rsid w:val="000B0727"/>
    <w:rsid w:val="000C135D"/>
    <w:rsid w:val="000D1D43"/>
    <w:rsid w:val="000D225C"/>
    <w:rsid w:val="000D2A5C"/>
    <w:rsid w:val="000D39F0"/>
    <w:rsid w:val="000E0918"/>
    <w:rsid w:val="000E38BE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47C7D"/>
    <w:rsid w:val="001578B2"/>
    <w:rsid w:val="001617E3"/>
    <w:rsid w:val="00162325"/>
    <w:rsid w:val="001951DA"/>
    <w:rsid w:val="001B053D"/>
    <w:rsid w:val="001B1BEF"/>
    <w:rsid w:val="001B770E"/>
    <w:rsid w:val="001C29CF"/>
    <w:rsid w:val="001C3269"/>
    <w:rsid w:val="001D19B6"/>
    <w:rsid w:val="001D1DB4"/>
    <w:rsid w:val="001D23F1"/>
    <w:rsid w:val="001D25F9"/>
    <w:rsid w:val="001D4E2F"/>
    <w:rsid w:val="001D61ED"/>
    <w:rsid w:val="001E5B2D"/>
    <w:rsid w:val="0020156C"/>
    <w:rsid w:val="00216634"/>
    <w:rsid w:val="00226694"/>
    <w:rsid w:val="00242D31"/>
    <w:rsid w:val="0025481E"/>
    <w:rsid w:val="002574F9"/>
    <w:rsid w:val="00262B61"/>
    <w:rsid w:val="00262CC6"/>
    <w:rsid w:val="00263E08"/>
    <w:rsid w:val="0027323A"/>
    <w:rsid w:val="00275CD9"/>
    <w:rsid w:val="00276811"/>
    <w:rsid w:val="00282699"/>
    <w:rsid w:val="002926DF"/>
    <w:rsid w:val="00296697"/>
    <w:rsid w:val="002A2E23"/>
    <w:rsid w:val="002B0472"/>
    <w:rsid w:val="002B6B12"/>
    <w:rsid w:val="002B7079"/>
    <w:rsid w:val="002C21F0"/>
    <w:rsid w:val="002D01DF"/>
    <w:rsid w:val="002D4138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6FEB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054D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695A"/>
    <w:rsid w:val="00427BF8"/>
    <w:rsid w:val="00431C02"/>
    <w:rsid w:val="0043581D"/>
    <w:rsid w:val="00437395"/>
    <w:rsid w:val="00445047"/>
    <w:rsid w:val="00445E00"/>
    <w:rsid w:val="00446749"/>
    <w:rsid w:val="00453EB7"/>
    <w:rsid w:val="00457427"/>
    <w:rsid w:val="00463E39"/>
    <w:rsid w:val="004657FC"/>
    <w:rsid w:val="00471D81"/>
    <w:rsid w:val="004733F6"/>
    <w:rsid w:val="00474E69"/>
    <w:rsid w:val="0047661C"/>
    <w:rsid w:val="00483E9F"/>
    <w:rsid w:val="00485A2C"/>
    <w:rsid w:val="00494163"/>
    <w:rsid w:val="0049621B"/>
    <w:rsid w:val="004A1D19"/>
    <w:rsid w:val="004C1895"/>
    <w:rsid w:val="004C6D40"/>
    <w:rsid w:val="004D24BE"/>
    <w:rsid w:val="004D463D"/>
    <w:rsid w:val="004E6AA8"/>
    <w:rsid w:val="004F0C3C"/>
    <w:rsid w:val="004F2280"/>
    <w:rsid w:val="004F23BB"/>
    <w:rsid w:val="004F63FC"/>
    <w:rsid w:val="00504DF4"/>
    <w:rsid w:val="00505A92"/>
    <w:rsid w:val="005203F1"/>
    <w:rsid w:val="00521BC3"/>
    <w:rsid w:val="00533632"/>
    <w:rsid w:val="00534013"/>
    <w:rsid w:val="00540C46"/>
    <w:rsid w:val="00540C5C"/>
    <w:rsid w:val="00541E6E"/>
    <w:rsid w:val="0054251F"/>
    <w:rsid w:val="00543316"/>
    <w:rsid w:val="005520D8"/>
    <w:rsid w:val="00555CFB"/>
    <w:rsid w:val="00556CF1"/>
    <w:rsid w:val="00565D33"/>
    <w:rsid w:val="005762A7"/>
    <w:rsid w:val="00587032"/>
    <w:rsid w:val="00587CEE"/>
    <w:rsid w:val="00590386"/>
    <w:rsid w:val="005916D7"/>
    <w:rsid w:val="0059427F"/>
    <w:rsid w:val="005A698C"/>
    <w:rsid w:val="005C0CAC"/>
    <w:rsid w:val="005D062E"/>
    <w:rsid w:val="005E0799"/>
    <w:rsid w:val="005E10F9"/>
    <w:rsid w:val="005E1200"/>
    <w:rsid w:val="005F45EE"/>
    <w:rsid w:val="005F5A80"/>
    <w:rsid w:val="00603FAC"/>
    <w:rsid w:val="006044FF"/>
    <w:rsid w:val="00607CC5"/>
    <w:rsid w:val="0061179B"/>
    <w:rsid w:val="006125F9"/>
    <w:rsid w:val="00630A7A"/>
    <w:rsid w:val="00633014"/>
    <w:rsid w:val="0063437B"/>
    <w:rsid w:val="0064017E"/>
    <w:rsid w:val="00654BB6"/>
    <w:rsid w:val="006556CB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07BB4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605C"/>
    <w:rsid w:val="007E1850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34AD3"/>
    <w:rsid w:val="00834BCB"/>
    <w:rsid w:val="00841313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B6FE9"/>
    <w:rsid w:val="008C0C29"/>
    <w:rsid w:val="008D02DA"/>
    <w:rsid w:val="008D76BC"/>
    <w:rsid w:val="008E2CC9"/>
    <w:rsid w:val="008E7DBA"/>
    <w:rsid w:val="008F0829"/>
    <w:rsid w:val="008F3638"/>
    <w:rsid w:val="008F4441"/>
    <w:rsid w:val="008F56DE"/>
    <w:rsid w:val="008F6B20"/>
    <w:rsid w:val="008F6F31"/>
    <w:rsid w:val="008F74DF"/>
    <w:rsid w:val="00902274"/>
    <w:rsid w:val="00904BF1"/>
    <w:rsid w:val="009127BA"/>
    <w:rsid w:val="00920AAE"/>
    <w:rsid w:val="009227A6"/>
    <w:rsid w:val="00926842"/>
    <w:rsid w:val="00933EC1"/>
    <w:rsid w:val="00935D17"/>
    <w:rsid w:val="009446AD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1DBF"/>
    <w:rsid w:val="009A6EA0"/>
    <w:rsid w:val="009C1335"/>
    <w:rsid w:val="009C1AB2"/>
    <w:rsid w:val="009C7251"/>
    <w:rsid w:val="009E2E91"/>
    <w:rsid w:val="009F0B86"/>
    <w:rsid w:val="00A01B40"/>
    <w:rsid w:val="00A139F5"/>
    <w:rsid w:val="00A32E16"/>
    <w:rsid w:val="00A365F4"/>
    <w:rsid w:val="00A4574F"/>
    <w:rsid w:val="00A47D80"/>
    <w:rsid w:val="00A51976"/>
    <w:rsid w:val="00A53132"/>
    <w:rsid w:val="00A563F2"/>
    <w:rsid w:val="00A566E8"/>
    <w:rsid w:val="00A62650"/>
    <w:rsid w:val="00A66347"/>
    <w:rsid w:val="00A80C8A"/>
    <w:rsid w:val="00A810F9"/>
    <w:rsid w:val="00A82D31"/>
    <w:rsid w:val="00A85E7E"/>
    <w:rsid w:val="00A86ECC"/>
    <w:rsid w:val="00A86FCC"/>
    <w:rsid w:val="00A90A6D"/>
    <w:rsid w:val="00A955B7"/>
    <w:rsid w:val="00A971E5"/>
    <w:rsid w:val="00AA710D"/>
    <w:rsid w:val="00AB64F3"/>
    <w:rsid w:val="00AB6D25"/>
    <w:rsid w:val="00AD0796"/>
    <w:rsid w:val="00AD0E56"/>
    <w:rsid w:val="00AD0E7C"/>
    <w:rsid w:val="00AD661D"/>
    <w:rsid w:val="00AD7D81"/>
    <w:rsid w:val="00AE229B"/>
    <w:rsid w:val="00AE2D4B"/>
    <w:rsid w:val="00AE4F99"/>
    <w:rsid w:val="00B11B69"/>
    <w:rsid w:val="00B11F86"/>
    <w:rsid w:val="00B131DA"/>
    <w:rsid w:val="00B14952"/>
    <w:rsid w:val="00B16871"/>
    <w:rsid w:val="00B25B45"/>
    <w:rsid w:val="00B30882"/>
    <w:rsid w:val="00B31E5A"/>
    <w:rsid w:val="00B47359"/>
    <w:rsid w:val="00B63999"/>
    <w:rsid w:val="00B653AB"/>
    <w:rsid w:val="00B65F9E"/>
    <w:rsid w:val="00B66B19"/>
    <w:rsid w:val="00B9084B"/>
    <w:rsid w:val="00B90F45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0873"/>
    <w:rsid w:val="00BD4E33"/>
    <w:rsid w:val="00C030DE"/>
    <w:rsid w:val="00C051A8"/>
    <w:rsid w:val="00C058D5"/>
    <w:rsid w:val="00C22105"/>
    <w:rsid w:val="00C244B6"/>
    <w:rsid w:val="00C27BF1"/>
    <w:rsid w:val="00C34BDD"/>
    <w:rsid w:val="00C3702F"/>
    <w:rsid w:val="00C4500A"/>
    <w:rsid w:val="00C54E36"/>
    <w:rsid w:val="00C62238"/>
    <w:rsid w:val="00C64A37"/>
    <w:rsid w:val="00C7158E"/>
    <w:rsid w:val="00C7250B"/>
    <w:rsid w:val="00C7346B"/>
    <w:rsid w:val="00C775B1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4F43"/>
    <w:rsid w:val="00CB6AD4"/>
    <w:rsid w:val="00CC42B0"/>
    <w:rsid w:val="00CC739E"/>
    <w:rsid w:val="00CD1EBB"/>
    <w:rsid w:val="00CD28CF"/>
    <w:rsid w:val="00CD58B7"/>
    <w:rsid w:val="00CD71A3"/>
    <w:rsid w:val="00CD7967"/>
    <w:rsid w:val="00CF18EE"/>
    <w:rsid w:val="00CF30BD"/>
    <w:rsid w:val="00CF4099"/>
    <w:rsid w:val="00D00796"/>
    <w:rsid w:val="00D261A2"/>
    <w:rsid w:val="00D616D2"/>
    <w:rsid w:val="00D63B5F"/>
    <w:rsid w:val="00D63F61"/>
    <w:rsid w:val="00D6751B"/>
    <w:rsid w:val="00D70EF7"/>
    <w:rsid w:val="00D81288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77C40"/>
    <w:rsid w:val="00E95B8E"/>
    <w:rsid w:val="00EB1390"/>
    <w:rsid w:val="00EB2C71"/>
    <w:rsid w:val="00EB3333"/>
    <w:rsid w:val="00EB4340"/>
    <w:rsid w:val="00EB556D"/>
    <w:rsid w:val="00EB5A7D"/>
    <w:rsid w:val="00EB5BD0"/>
    <w:rsid w:val="00EB7ED1"/>
    <w:rsid w:val="00EC3536"/>
    <w:rsid w:val="00EC5555"/>
    <w:rsid w:val="00ED4A26"/>
    <w:rsid w:val="00ED55C0"/>
    <w:rsid w:val="00ED682B"/>
    <w:rsid w:val="00EE3CB9"/>
    <w:rsid w:val="00EE41D5"/>
    <w:rsid w:val="00F0166F"/>
    <w:rsid w:val="00F037A4"/>
    <w:rsid w:val="00F049AB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21DE"/>
    <w:rsid w:val="00F62BB2"/>
    <w:rsid w:val="00F67D8F"/>
    <w:rsid w:val="00F802BE"/>
    <w:rsid w:val="00F80E93"/>
    <w:rsid w:val="00F86024"/>
    <w:rsid w:val="00F8611A"/>
    <w:rsid w:val="00FA5128"/>
    <w:rsid w:val="00FB42D4"/>
    <w:rsid w:val="00FB44B2"/>
    <w:rsid w:val="00FB5906"/>
    <w:rsid w:val="00FB762F"/>
    <w:rsid w:val="00FC2AED"/>
    <w:rsid w:val="00FD5EA7"/>
    <w:rsid w:val="00FE36CF"/>
    <w:rsid w:val="00FF0246"/>
    <w:rsid w:val="00FF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750992063492058E-2"/>
          <c:y val="6.8774147796742791E-2"/>
          <c:w val="0.90849737532808394"/>
          <c:h val="0.6881368089858331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Arkusz1!$A$6:$A$11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Arkusz1!$B$6:$B$11</c:f>
              <c:numCache>
                <c:formatCode>General</c:formatCode>
                <c:ptCount val="6"/>
                <c:pt idx="0">
                  <c:v>75.400000000000006</c:v>
                </c:pt>
                <c:pt idx="1">
                  <c:v>73.7</c:v>
                </c:pt>
                <c:pt idx="2">
                  <c:v>72.7</c:v>
                </c:pt>
                <c:pt idx="3">
                  <c:v>75.900000000000006</c:v>
                </c:pt>
                <c:pt idx="4">
                  <c:v>76.2</c:v>
                </c:pt>
                <c:pt idx="5">
                  <c:v>75.900000000000006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19-4BA8-92E1-B713E2C178F7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Arkusz1!$A$6:$A$11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Arkusz1!$C$6:$C$11</c:f>
              <c:numCache>
                <c:formatCode>General</c:formatCode>
                <c:ptCount val="6"/>
                <c:pt idx="0">
                  <c:v>83.2</c:v>
                </c:pt>
                <c:pt idx="1">
                  <c:v>81.2</c:v>
                </c:pt>
                <c:pt idx="2">
                  <c:v>80.599999999999994</c:v>
                </c:pt>
                <c:pt idx="3">
                  <c:v>82.8</c:v>
                </c:pt>
                <c:pt idx="4">
                  <c:v>83.6</c:v>
                </c:pt>
                <c:pt idx="5">
                  <c:v>83.7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19-4BA8-92E1-B713E2C178F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76171712"/>
        <c:axId val="-476169536"/>
      </c:barChart>
      <c:catAx>
        <c:axId val="-47617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76169536"/>
        <c:crosses val="autoZero"/>
        <c:auto val="1"/>
        <c:lblAlgn val="ctr"/>
        <c:lblOffset val="100"/>
        <c:noMultiLvlLbl val="0"/>
      </c:catAx>
      <c:valAx>
        <c:axId val="-47616953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76171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6489C9-FD05-43E4-9994-996B4F5A89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4</cp:revision>
  <cp:lastPrinted>2025-08-05T06:04:00Z</cp:lastPrinted>
  <dcterms:created xsi:type="dcterms:W3CDTF">2025-08-05T08:16:00Z</dcterms:created>
  <dcterms:modified xsi:type="dcterms:W3CDTF">2026-06-11T11:37:00Z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