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4FD1F77" w:rsidR="00393761" w:rsidRPr="00B9084B" w:rsidRDefault="00BE6AC3" w:rsidP="00F049AB">
      <w:pPr>
        <w:pStyle w:val="Tytuinfomacjisygnalnej"/>
        <w:rPr>
          <w:lang w:val="en-GB"/>
        </w:rPr>
      </w:pPr>
      <w:r>
        <w:rPr>
          <w:szCs w:val="40"/>
        </w:rPr>
        <w:t>W</w:t>
      </w:r>
      <w:r w:rsidR="000B0626">
        <w:rPr>
          <w:szCs w:val="40"/>
        </w:rPr>
        <w:t>ięcej czytelników w podkarpackich bibliotekach</w:t>
      </w:r>
    </w:p>
    <w:p w14:paraId="016DBC38" w14:textId="16405EFA" w:rsidR="0010517C" w:rsidRDefault="000B6D2E" w:rsidP="0010517C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2D29518D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645920"/>
                <wp:effectExtent l="0" t="0" r="0" b="0"/>
                <wp:wrapTight wrapText="bothSides">
                  <wp:wrapPolygon edited="0">
                    <wp:start x="700" y="0"/>
                    <wp:lineTo x="700" y="21250"/>
                    <wp:lineTo x="20768" y="21250"/>
                    <wp:lineTo x="20768" y="0"/>
                    <wp:lineTo x="700" y="0"/>
                  </wp:wrapPolygon>
                </wp:wrapTight>
                <wp:docPr id="6" name="Pole tekstowe 6" descr="W 2025 r. na Podkarpaciu we wszystkich publicznych placówkach bibliotecznych pracowało 1,1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41D02400" w:rsidR="00CD320C" w:rsidRPr="00A80C8A" w:rsidRDefault="00CD320C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  <w:lang w:val="en-GB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</w:t>
                            </w:r>
                            <w:r w:rsidR="00932C23">
                              <w:rPr>
                                <w:sz w:val="19"/>
                                <w:szCs w:val="19"/>
                              </w:rPr>
                              <w:t>5 r.</w:t>
                            </w:r>
                            <w:r w:rsidR="000B0626">
                              <w:rPr>
                                <w:sz w:val="19"/>
                                <w:szCs w:val="19"/>
                              </w:rPr>
                              <w:t xml:space="preserve"> na Podkarpaciu</w:t>
                            </w:r>
                            <w:r w:rsidR="00932C23">
                              <w:rPr>
                                <w:sz w:val="19"/>
                                <w:szCs w:val="19"/>
                              </w:rPr>
                              <w:t xml:space="preserve"> we wszystkich publicznych placówkach bibliotecznych pracowało </w:t>
                            </w:r>
                            <w:r w:rsidR="000B0626">
                              <w:rPr>
                                <w:sz w:val="19"/>
                                <w:szCs w:val="19"/>
                              </w:rPr>
                              <w:t>1,1 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5 r. na Podkarpaciu we wszystkich publicznych placówkach bibliotecznych pracowało 1,1 tys. osób" style="position:absolute;margin-left:415.2pt;margin-top:8pt;width:138.85pt;height:129.6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" filled="f" stroked="f">
                <v:textbox>
                  <w:txbxContent>
                    <w:p w14:paraId="530DC098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41D02400" w:rsidR="00CD320C" w:rsidRPr="00A80C8A" w:rsidRDefault="00CD320C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  <w:lang w:val="en-GB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</w:t>
                      </w:r>
                      <w:r w:rsidR="00932C23">
                        <w:rPr>
                          <w:sz w:val="19"/>
                          <w:szCs w:val="19"/>
                        </w:rPr>
                        <w:t>5 r.</w:t>
                      </w:r>
                      <w:r w:rsidR="000B0626">
                        <w:rPr>
                          <w:sz w:val="19"/>
                          <w:szCs w:val="19"/>
                        </w:rPr>
                        <w:t xml:space="preserve"> na Podkarpaciu</w:t>
                      </w:r>
                      <w:r w:rsidR="00932C23">
                        <w:rPr>
                          <w:sz w:val="19"/>
                          <w:szCs w:val="19"/>
                        </w:rPr>
                        <w:t xml:space="preserve"> we wszystkich publicznych placówkach bibliotecznych pracowało </w:t>
                      </w:r>
                      <w:r w:rsidR="000B0626">
                        <w:rPr>
                          <w:sz w:val="19"/>
                          <w:szCs w:val="19"/>
                        </w:rPr>
                        <w:t>1,1 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0517C">
        <w:rPr>
          <w:b w:val="0"/>
        </w:rPr>
        <w:t>Podkarpacie pod względem</w:t>
      </w:r>
      <w:r w:rsidR="004F4B3D">
        <w:rPr>
          <w:b w:val="0"/>
        </w:rPr>
        <w:t xml:space="preserve"> liczby</w:t>
      </w:r>
      <w:r w:rsidR="0010517C">
        <w:rPr>
          <w:b w:val="0"/>
        </w:rPr>
        <w:t xml:space="preserve"> wypożyczeń książek z bibliotek publicznych w przeliczeniu na 1</w:t>
      </w:r>
      <w:r w:rsidR="000B0626">
        <w:rPr>
          <w:b w:val="0"/>
        </w:rPr>
        <w:t> </w:t>
      </w:r>
      <w:r w:rsidR="0010517C">
        <w:rPr>
          <w:b w:val="0"/>
        </w:rPr>
        <w:t>czytelnika należało do czołówki województw. W 2025 r., w porównaniu z 2024 r., mimo zmniejszenia się liczby bibliotek, wzrosła ogólna liczba czytelników.</w:t>
      </w:r>
    </w:p>
    <w:p w14:paraId="4541D564" w14:textId="190A8577" w:rsidR="00CD320C" w:rsidRDefault="0010517C" w:rsidP="0010517C">
      <w:pPr>
        <w:pStyle w:val="LID"/>
        <w:spacing w:before="80"/>
        <w:rPr>
          <w:b w:val="0"/>
        </w:rPr>
      </w:pPr>
      <w:r>
        <w:rPr>
          <w:b w:val="0"/>
        </w:rPr>
        <w:t>W województwie podkarpackim w 2025 r.</w:t>
      </w:r>
      <w:r w:rsidR="000B0626">
        <w:rPr>
          <w:b w:val="0"/>
        </w:rPr>
        <w:t xml:space="preserve"> (stan na 31 grudnia)</w:t>
      </w:r>
      <w:r>
        <w:rPr>
          <w:b w:val="0"/>
        </w:rPr>
        <w:t xml:space="preserve"> funkcjonowało 646 bibliotek publicznych i</w:t>
      </w:r>
      <w:r w:rsidR="000B0626">
        <w:rPr>
          <w:b w:val="0"/>
        </w:rPr>
        <w:t> </w:t>
      </w:r>
      <w:r>
        <w:rPr>
          <w:b w:val="0"/>
        </w:rPr>
        <w:t>ich filii (444 filie) oraz</w:t>
      </w:r>
      <w:r w:rsidR="00102916">
        <w:rPr>
          <w:b w:val="0"/>
        </w:rPr>
        <w:t xml:space="preserve"> </w:t>
      </w:r>
      <w:r>
        <w:rPr>
          <w:b w:val="0"/>
        </w:rPr>
        <w:t>21 punktów bibliotecznych.</w:t>
      </w:r>
      <w:r w:rsidR="006D7693">
        <w:rPr>
          <w:b w:val="0"/>
        </w:rPr>
        <w:t xml:space="preserve"> Na wsi było 517 placówek bibliotecznych, a w mi</w:t>
      </w:r>
      <w:r w:rsidR="00302C61">
        <w:rPr>
          <w:b w:val="0"/>
        </w:rPr>
        <w:t>astach</w:t>
      </w:r>
      <w:r w:rsidR="006D7693">
        <w:rPr>
          <w:b w:val="0"/>
        </w:rPr>
        <w:t xml:space="preserve"> 129.</w:t>
      </w:r>
      <w:r>
        <w:rPr>
          <w:b w:val="0"/>
        </w:rPr>
        <w:t xml:space="preserve"> Łącznie wszystkie placówki posiadały 8,5 mln woluminów księgozbioru</w:t>
      </w:r>
      <w:r w:rsidR="006D7693">
        <w:rPr>
          <w:b w:val="0"/>
        </w:rPr>
        <w:t>, w</w:t>
      </w:r>
      <w:r w:rsidR="000B0626">
        <w:rPr>
          <w:b w:val="0"/>
        </w:rPr>
        <w:t> </w:t>
      </w:r>
      <w:r w:rsidR="006D7693">
        <w:rPr>
          <w:b w:val="0"/>
        </w:rPr>
        <w:t>tym 109,0 tys. audiobooków</w:t>
      </w:r>
      <w:r>
        <w:rPr>
          <w:b w:val="0"/>
        </w:rPr>
        <w:t xml:space="preserve">. Do bibliotek należało </w:t>
      </w:r>
      <w:r w:rsidR="006D7693">
        <w:rPr>
          <w:b w:val="0"/>
        </w:rPr>
        <w:t>288,9 tys. czytelników, którzy w ciągu roku wypożyczyli</w:t>
      </w:r>
      <w:r w:rsidR="004F4B3D">
        <w:rPr>
          <w:b w:val="0"/>
        </w:rPr>
        <w:t xml:space="preserve"> łącznie</w:t>
      </w:r>
      <w:r w:rsidR="006D7693">
        <w:rPr>
          <w:b w:val="0"/>
        </w:rPr>
        <w:t xml:space="preserve"> 6,3 mln książek.</w:t>
      </w:r>
    </w:p>
    <w:p w14:paraId="03A38F9A" w14:textId="6BD5B5F4" w:rsidR="00932C23" w:rsidRDefault="006D7693" w:rsidP="0010517C">
      <w:pPr>
        <w:pStyle w:val="LID"/>
        <w:spacing w:before="80"/>
        <w:rPr>
          <w:b w:val="0"/>
        </w:rPr>
      </w:pPr>
      <w:r>
        <w:rPr>
          <w:b w:val="0"/>
        </w:rPr>
        <w:t xml:space="preserve">Na 1000 mieszkańców Podkarpacia przypadało 140 czytelników bibliotek. Pod tym względem Podkarpacie zajmowało 8. miejsce wśród województw. Najwięcej czytelników w przeliczeniu na 1000 mieszkańców było w województwie małopolskim – 193, a najmniej w świętokrzyskim – 107. Natomiast najwięcej wypożyczeń </w:t>
      </w:r>
      <w:r w:rsidR="004F4B3D">
        <w:rPr>
          <w:b w:val="0"/>
        </w:rPr>
        <w:t>przypadało</w:t>
      </w:r>
      <w:r>
        <w:rPr>
          <w:b w:val="0"/>
        </w:rPr>
        <w:t xml:space="preserve"> na </w:t>
      </w:r>
      <w:r w:rsidR="00932C23">
        <w:rPr>
          <w:b w:val="0"/>
        </w:rPr>
        <w:t>1</w:t>
      </w:r>
      <w:r>
        <w:rPr>
          <w:b w:val="0"/>
        </w:rPr>
        <w:t xml:space="preserve"> czytelnika w</w:t>
      </w:r>
      <w:r w:rsidR="000B0626">
        <w:rPr>
          <w:b w:val="0"/>
        </w:rPr>
        <w:t> </w:t>
      </w:r>
      <w:r>
        <w:rPr>
          <w:b w:val="0"/>
        </w:rPr>
        <w:t>województwie świętokrzyskim</w:t>
      </w:r>
      <w:r w:rsidR="00932C23">
        <w:rPr>
          <w:b w:val="0"/>
        </w:rPr>
        <w:t xml:space="preserve"> – 23, a najmniej</w:t>
      </w:r>
      <w:r>
        <w:rPr>
          <w:b w:val="0"/>
        </w:rPr>
        <w:t xml:space="preserve"> </w:t>
      </w:r>
      <w:r w:rsidR="00932C23">
        <w:rPr>
          <w:b w:val="0"/>
        </w:rPr>
        <w:t>w pomorskim – 15 woluminów. Podkarpacie w tej klasyfikacji znajdowało się na 3. miejscu z liczbą 22 wypożyczeń na 1 czytelnika.</w:t>
      </w:r>
    </w:p>
    <w:p w14:paraId="5576A899" w14:textId="4DC4B36C" w:rsidR="006D7693" w:rsidRDefault="00932C23" w:rsidP="0010517C">
      <w:pPr>
        <w:pStyle w:val="LID"/>
        <w:spacing w:before="80"/>
        <w:rPr>
          <w:b w:val="0"/>
        </w:rPr>
      </w:pPr>
      <w:r>
        <w:rPr>
          <w:b w:val="0"/>
        </w:rPr>
        <w:t>W 2025 r., w porównaniu z 2024 r., liczba placówek bibliotecznych na Podkarpaciu zmniejszyła się o 7</w:t>
      </w:r>
      <w:r w:rsidR="000F7C27">
        <w:rPr>
          <w:b w:val="0"/>
        </w:rPr>
        <w:t xml:space="preserve"> oraz</w:t>
      </w:r>
      <w:r>
        <w:rPr>
          <w:b w:val="0"/>
        </w:rPr>
        <w:t xml:space="preserve"> liczba woluminów księgozbioru </w:t>
      </w:r>
      <w:r w:rsidR="000F7C27">
        <w:rPr>
          <w:b w:val="0"/>
        </w:rPr>
        <w:t>(</w:t>
      </w:r>
      <w:r>
        <w:rPr>
          <w:b w:val="0"/>
        </w:rPr>
        <w:t>o 38,1 tys</w:t>
      </w:r>
      <w:r w:rsidR="000F7C27">
        <w:rPr>
          <w:b w:val="0"/>
        </w:rPr>
        <w:t>)</w:t>
      </w:r>
      <w:r>
        <w:rPr>
          <w:b w:val="0"/>
        </w:rPr>
        <w:t>. Wzrosła natomiast o 1,6 tys. liczba czytelników</w:t>
      </w:r>
      <w:r w:rsidR="000F7C27">
        <w:rPr>
          <w:b w:val="0"/>
        </w:rPr>
        <w:t xml:space="preserve"> i</w:t>
      </w:r>
      <w:r>
        <w:rPr>
          <w:b w:val="0"/>
        </w:rPr>
        <w:t xml:space="preserve"> liczba wypożyczeń </w:t>
      </w:r>
      <w:r w:rsidR="000F7C27">
        <w:rPr>
          <w:b w:val="0"/>
        </w:rPr>
        <w:t>(</w:t>
      </w:r>
      <w:r>
        <w:rPr>
          <w:b w:val="0"/>
        </w:rPr>
        <w:t>o 96,8 tys</w:t>
      </w:r>
      <w:r w:rsidR="000F7C27">
        <w:rPr>
          <w:b w:val="0"/>
        </w:rPr>
        <w:t>)</w:t>
      </w:r>
      <w:r>
        <w:rPr>
          <w:b w:val="0"/>
        </w:rPr>
        <w:t xml:space="preserve">.  </w:t>
      </w:r>
    </w:p>
    <w:p w14:paraId="42FE3E91" w14:textId="77777777" w:rsidR="006D7693" w:rsidRDefault="006D7693" w:rsidP="0010517C">
      <w:pPr>
        <w:pStyle w:val="LID"/>
        <w:spacing w:before="80"/>
        <w:rPr>
          <w:b w:val="0"/>
        </w:rPr>
      </w:pPr>
    </w:p>
    <w:p w14:paraId="02981D5A" w14:textId="67B73559" w:rsidR="00AD661D" w:rsidRPr="00B9084B" w:rsidRDefault="00630A7A" w:rsidP="00CD320C">
      <w:pPr>
        <w:pStyle w:val="LID"/>
        <w:spacing w:before="80"/>
        <w:rPr>
          <w:lang w:val="en-GB"/>
        </w:rPr>
      </w:pPr>
      <w:r w:rsidRPr="00630A7A">
        <w:t>Wykres</w:t>
      </w:r>
      <w:r w:rsidRPr="00B9084B">
        <w:rPr>
          <w:lang w:val="en-GB"/>
        </w:rPr>
        <w:t xml:space="preserve"> 1.</w:t>
      </w:r>
      <w:r w:rsidR="00BE6AC3">
        <w:t xml:space="preserve"> Liczba czytelników w podkarpackich bibliotekach publicznych</w:t>
      </w:r>
      <w:r w:rsidR="00BF295E">
        <w:t xml:space="preserve"> (w ciągu roku)</w:t>
      </w:r>
      <w:bookmarkStart w:id="0" w:name="_GoBack"/>
      <w:bookmarkEnd w:id="0"/>
    </w:p>
    <w:p w14:paraId="3FBA768D" w14:textId="04CC144B" w:rsidR="0025123B" w:rsidRDefault="00CC28CF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>
        <w:rPr>
          <w:rFonts w:eastAsia="Times New Roman" w:cs="Times New Roman"/>
          <w:noProof/>
          <w:color w:val="000000" w:themeColor="text1"/>
          <w:szCs w:val="19"/>
          <w:lang w:eastAsia="pl-PL"/>
        </w:rPr>
        <w:drawing>
          <wp:inline distT="0" distB="0" distL="0" distR="0" wp14:anchorId="558DE7CD" wp14:editId="7B11FF25">
            <wp:extent cx="4859020" cy="1901825"/>
            <wp:effectExtent l="0" t="0" r="0" b="3175"/>
            <wp:docPr id="7" name="Obraz 7" descr="Wykres zwiera liczbę czytelników w podkarpackich bibliotekach (w ciągu rok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05B0911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76AE95E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8A57F87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61E6A76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1962156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A69A127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158377A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1F096CD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Dyrektora </w:t>
            </w:r>
            <w:r w:rsidR="000B0626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7B5FEC5" w14:textId="77777777" w:rsidR="000B0626" w:rsidRDefault="00DE2400" w:rsidP="000B062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764F7ED3" w:rsidR="00A955B7" w:rsidRDefault="000B0626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0B0626">
              <w:rPr>
                <w:rFonts w:cs="Arial"/>
                <w:b/>
                <w:sz w:val="20"/>
              </w:rPr>
              <w:t>Podkarpacki Ośrodek Badań Regionalnych</w:t>
            </w:r>
            <w:r w:rsidR="00DE2400"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AC22AF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EB4911B" w14:textId="182D0D63" w:rsidR="00AC22AF" w:rsidRPr="000B0626" w:rsidRDefault="00AC22AF" w:rsidP="00AC22AF">
            <w:pPr>
              <w:rPr>
                <w:b/>
                <w:szCs w:val="19"/>
              </w:rPr>
            </w:pPr>
            <w:r w:rsidRPr="000B0626">
              <w:rPr>
                <w:b/>
                <w:szCs w:val="19"/>
              </w:rPr>
              <w:t>Osoba do kontaktu z mediami w Urzędzie Statystycznym w Rzeszowie</w:t>
            </w:r>
          </w:p>
          <w:p w14:paraId="402F67B7" w14:textId="56FBCA7A" w:rsidR="00AC22AF" w:rsidRPr="000B0626" w:rsidRDefault="00AC22AF" w:rsidP="00AC22AF">
            <w:pPr>
              <w:rPr>
                <w:b/>
                <w:szCs w:val="19"/>
              </w:rPr>
            </w:pPr>
            <w:r w:rsidRPr="000B0626">
              <w:rPr>
                <w:b/>
                <w:szCs w:val="19"/>
              </w:rPr>
              <w:t>Angelika Koprowicz</w:t>
            </w:r>
          </w:p>
          <w:p w14:paraId="64C462DD" w14:textId="1493946C" w:rsidR="00AC22AF" w:rsidRPr="000B0626" w:rsidRDefault="00AC22AF" w:rsidP="00AC22AF">
            <w:pPr>
              <w:rPr>
                <w:szCs w:val="19"/>
              </w:rPr>
            </w:pPr>
            <w:r w:rsidRPr="000B0626">
              <w:rPr>
                <w:szCs w:val="19"/>
              </w:rPr>
              <w:t>Tel.: 17 853 52 10, 17 853 52 19 wew. 201</w:t>
            </w:r>
          </w:p>
          <w:p w14:paraId="07C73DA1" w14:textId="4C04050D" w:rsidR="00AC22AF" w:rsidRPr="000B0626" w:rsidRDefault="00AC22AF" w:rsidP="00AC22AF">
            <w:pPr>
              <w:rPr>
                <w:szCs w:val="19"/>
                <w:lang w:val="en-GB"/>
              </w:rPr>
            </w:pPr>
            <w:r w:rsidRPr="000B0626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5E7CAF8B" w:rsidR="00AC22AF" w:rsidRPr="00C20972" w:rsidRDefault="00AC22AF" w:rsidP="00AC22AF">
            <w:pPr>
              <w:ind w:firstLine="680"/>
              <w:rPr>
                <w:szCs w:val="19"/>
              </w:rPr>
            </w:pPr>
            <w:r w:rsidRPr="00131D0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706748C0" wp14:editId="455EE51C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304800</wp:posOffset>
                  </wp:positionV>
                  <wp:extent cx="251460" cy="251460"/>
                  <wp:effectExtent l="0" t="0" r="0" b="0"/>
                  <wp:wrapNone/>
                  <wp:docPr id="4" name="Obraz 4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tooltip="https://rzeszow.new.stat.gov.pl/" w:history="1">
              <w:r w:rsidRPr="00131D09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20"/>
                </w:rPr>
                <w:drawing>
                  <wp:anchor distT="0" distB="0" distL="114300" distR="114300" simplePos="0" relativeHeight="251769856" behindDoc="0" locked="0" layoutInCell="1" allowOverlap="1" wp14:anchorId="64884AA5" wp14:editId="5BA496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3" name="Obraz 3" descr="Ikonk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az 21" descr="Ikonka strony www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131D09">
                <w:rPr>
                  <w:rStyle w:val="Hipercze"/>
                  <w:color w:val="000000" w:themeColor="text1"/>
                  <w:sz w:val="20"/>
                  <w:szCs w:val="20"/>
                </w:rPr>
                <w:t>r</w:t>
              </w:r>
              <w:r w:rsidRPr="00131D09">
                <w:rPr>
                  <w:rStyle w:val="Hipercze"/>
                  <w:sz w:val="20"/>
                  <w:szCs w:val="20"/>
                </w:rPr>
                <w:t>zeszow.new.stat.gov.pl</w:t>
              </w:r>
            </w:hyperlink>
            <w:r w:rsidRPr="00131D09">
              <w:rPr>
                <w:sz w:val="20"/>
                <w:szCs w:val="20"/>
              </w:rPr>
              <w:t xml:space="preserve"> </w:t>
            </w:r>
          </w:p>
        </w:tc>
      </w:tr>
      <w:tr w:rsidR="00AC22AF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AC22AF" w:rsidRPr="00C91687" w:rsidRDefault="00AC22AF" w:rsidP="00AC22A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23AC991" w:rsidR="00AC22AF" w:rsidRDefault="00CC28CF" w:rsidP="00AC22AF">
            <w:pPr>
              <w:ind w:firstLine="680"/>
              <w:rPr>
                <w:sz w:val="18"/>
              </w:rPr>
            </w:pPr>
            <w:hyperlink r:id="rId19" w:tooltip="link do platformy X" w:history="1">
              <w:r w:rsidR="00AC22AF" w:rsidRPr="00B611D3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AC22AF" w:rsidRPr="00B611D3">
                <w:rPr>
                  <w:rStyle w:val="Hipercze"/>
                  <w:rFonts w:cstheme="minorBidi"/>
                  <w:sz w:val="20"/>
                </w:rPr>
                <w:t>Rzeszow_STAT</w:t>
              </w:r>
              <w:proofErr w:type="spellEnd"/>
            </w:hyperlink>
          </w:p>
        </w:tc>
      </w:tr>
      <w:tr w:rsidR="00AC22AF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AC22AF" w:rsidRPr="00C91687" w:rsidRDefault="00AC22AF" w:rsidP="00AC22A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00835C2" w14:textId="77777777" w:rsidR="00AC22AF" w:rsidRDefault="00AC22AF" w:rsidP="00AC22AF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60320A7" wp14:editId="010883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Facebooka" w:history="1">
              <w:r w:rsidRPr="00B611D3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B611D3">
                <w:rPr>
                  <w:rStyle w:val="Hipercze"/>
                  <w:rFonts w:cstheme="minorBidi"/>
                  <w:sz w:val="20"/>
                </w:rPr>
                <w:t>USRzeszow</w:t>
              </w:r>
              <w:proofErr w:type="spellEnd"/>
            </w:hyperlink>
          </w:p>
          <w:p w14:paraId="5B472D28" w14:textId="2453704E" w:rsidR="00AC22AF" w:rsidRDefault="00AC22AF" w:rsidP="00AC22AF">
            <w:pPr>
              <w:ind w:firstLine="680"/>
              <w:rPr>
                <w:sz w:val="18"/>
              </w:rPr>
            </w:pP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CD320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1D23A4B8" w14:textId="1217987E" w:rsidR="00305C59" w:rsidRPr="00267A96" w:rsidRDefault="00267A96" w:rsidP="00305C59">
            <w:pPr>
              <w:shd w:val="clear" w:color="auto" w:fill="D9D9D9" w:themeFill="background1" w:themeFillShade="D9"/>
              <w:rPr>
                <w:rStyle w:val="Hipercze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 w:rsidR="000A7F8D">
              <w:rPr>
                <w:rFonts w:cs="Times New Roman"/>
                <w:b/>
              </w:rPr>
              <w:instrText>HYPERLINK "https://stat.gov.pl/obszary-tematyczne/kultura-turystyka-sport/kultura/kultura-i-dziedzictwo-narodowe-w-2024-r-,2,22.html"</w:instrText>
            </w:r>
            <w:r>
              <w:rPr>
                <w:rFonts w:cs="Times New Roman"/>
                <w:b/>
              </w:rPr>
              <w:fldChar w:fldCharType="separate"/>
            </w:r>
            <w:r w:rsidR="00305C59" w:rsidRPr="00267A96">
              <w:rPr>
                <w:rStyle w:val="Hipercze"/>
                <w:b/>
              </w:rPr>
              <w:t>Kultura i dziedzictwo narodowe w 202</w:t>
            </w:r>
            <w:r w:rsidRPr="00267A96">
              <w:rPr>
                <w:rStyle w:val="Hipercze"/>
                <w:b/>
              </w:rPr>
              <w:t>4</w:t>
            </w:r>
            <w:r w:rsidR="00305C59" w:rsidRPr="00267A96">
              <w:rPr>
                <w:rStyle w:val="Hipercze"/>
                <w:b/>
              </w:rPr>
              <w:t xml:space="preserve"> r.</w:t>
            </w:r>
          </w:p>
          <w:p w14:paraId="7B72E3E8" w14:textId="2A3A0937" w:rsidR="00305C59" w:rsidRPr="00A7583D" w:rsidRDefault="00267A96" w:rsidP="00305C59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rPr>
                <w:rFonts w:cs="Times New Roman"/>
                <w:b/>
              </w:rPr>
              <w:fldChar w:fldCharType="end"/>
            </w:r>
            <w:r w:rsidR="00A7583D">
              <w:rPr>
                <w:rFonts w:cs="Times New Roman"/>
                <w:b/>
              </w:rPr>
              <w:fldChar w:fldCharType="begin"/>
            </w:r>
            <w:r w:rsidR="00A7583D">
              <w:rPr>
                <w:rFonts w:cs="Times New Roman"/>
                <w:b/>
              </w:rPr>
              <w:instrText xml:space="preserve"> HYPERLINK "https://rzeszow.stat.gov.pl/opracowania-biezace/opracowania-sygnalne/inne-opracowania/kultura-w-wojewodztwie-podkarpackim-w-2024-r-,8,7.html" </w:instrText>
            </w:r>
            <w:r w:rsidR="00A7583D">
              <w:rPr>
                <w:rFonts w:cs="Times New Roman"/>
                <w:b/>
              </w:rPr>
              <w:fldChar w:fldCharType="separate"/>
            </w:r>
            <w:r w:rsidR="00305C59" w:rsidRPr="00A7583D">
              <w:rPr>
                <w:rStyle w:val="Hipercze"/>
                <w:b/>
              </w:rPr>
              <w:t>Kultura w województwie podkarpackim w 202</w:t>
            </w:r>
            <w:r w:rsidR="00A7583D" w:rsidRPr="00A7583D">
              <w:rPr>
                <w:rStyle w:val="Hipercze"/>
                <w:b/>
              </w:rPr>
              <w:t>4</w:t>
            </w:r>
            <w:r w:rsidR="00305C59" w:rsidRPr="00A7583D">
              <w:rPr>
                <w:rStyle w:val="Hipercze"/>
                <w:b/>
              </w:rPr>
              <w:t xml:space="preserve"> r.</w:t>
            </w:r>
          </w:p>
          <w:p w14:paraId="32C5DBE2" w14:textId="0514B67E" w:rsidR="00F6119C" w:rsidRDefault="00A7583D" w:rsidP="00F6119C">
            <w:pPr>
              <w:shd w:val="clear" w:color="auto" w:fill="D9D9D9" w:themeFill="background1" w:themeFillShade="D9"/>
            </w:pPr>
            <w:r>
              <w:rPr>
                <w:rFonts w:cs="Times New Roman"/>
                <w:b/>
              </w:rPr>
              <w:fldChar w:fldCharType="end"/>
            </w:r>
          </w:p>
          <w:p w14:paraId="55DA24D0" w14:textId="019E3CE9" w:rsidR="00DE2400" w:rsidRPr="003D5692" w:rsidRDefault="00B16871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B2BFF" w:rsidRDefault="00BA6E19" w:rsidP="00CD320C">
            <w:pPr>
              <w:rPr>
                <w:rStyle w:val="Hipercze"/>
                <w:rFonts w:cstheme="minorBidi"/>
                <w:b/>
              </w:rPr>
            </w:pPr>
            <w:r w:rsidRPr="00BB2BFF">
              <w:rPr>
                <w:rStyle w:val="Hipercze"/>
                <w:rFonts w:cstheme="minorBidi"/>
                <w:b/>
              </w:rPr>
              <w:fldChar w:fldCharType="begin"/>
            </w:r>
            <w:r w:rsidRPr="00BB2BFF">
              <w:rPr>
                <w:rStyle w:val="Hipercze"/>
                <w:rFonts w:cstheme="minorBidi"/>
                <w:b/>
              </w:rPr>
              <w:instrText xml:space="preserve"> HYPERLINK "https://bdl.stat.gov.pl/bdl/dane/podgrup/temat" </w:instrText>
            </w:r>
            <w:r w:rsidRPr="00BB2BFF">
              <w:rPr>
                <w:rStyle w:val="Hipercze"/>
                <w:rFonts w:cstheme="minorBidi"/>
                <w:b/>
              </w:rPr>
              <w:fldChar w:fldCharType="separate"/>
            </w:r>
            <w:r w:rsidR="009D7CEB" w:rsidRPr="00BB2BFF">
              <w:rPr>
                <w:rStyle w:val="Hipercze"/>
                <w:rFonts w:cstheme="minorBidi"/>
                <w:b/>
              </w:rPr>
              <w:t>BDL</w:t>
            </w:r>
          </w:p>
          <w:p w14:paraId="34F63991" w14:textId="77777777" w:rsidR="00B50936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B2BFF">
              <w:rPr>
                <w:rStyle w:val="Hipercze"/>
                <w:rFonts w:cstheme="minorBidi"/>
                <w:b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B69978E" w14:textId="650B37E8" w:rsidR="00B50936" w:rsidRPr="00694D63" w:rsidRDefault="00CC28CF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2" w:history="1">
              <w:r w:rsidR="00B50936" w:rsidRPr="00B50936">
                <w:rPr>
                  <w:rStyle w:val="Hipercze"/>
                  <w:rFonts w:cstheme="minorBidi"/>
                  <w:b/>
                  <w:szCs w:val="24"/>
                </w:rPr>
                <w:t>Biblioteka</w:t>
              </w:r>
            </w:hyperlink>
          </w:p>
          <w:p w14:paraId="59EB7117" w14:textId="3CA32916" w:rsidR="00DE2400" w:rsidRPr="00876479" w:rsidRDefault="00DE2400" w:rsidP="00BD0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B9084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B9084B" w:rsidRDefault="000470AA" w:rsidP="000470AA">
      <w:pPr>
        <w:rPr>
          <w:sz w:val="20"/>
          <w:lang w:val="en-GB"/>
        </w:rPr>
      </w:pPr>
    </w:p>
    <w:p w14:paraId="21E45930" w14:textId="77777777" w:rsidR="000470AA" w:rsidRPr="00B9084B" w:rsidRDefault="000470AA" w:rsidP="000470AA">
      <w:pPr>
        <w:rPr>
          <w:sz w:val="18"/>
          <w:lang w:val="en-GB"/>
        </w:rPr>
      </w:pPr>
    </w:p>
    <w:p w14:paraId="7C19EFAE" w14:textId="2C8F9EF3" w:rsidR="00D261A2" w:rsidRPr="00B9084B" w:rsidRDefault="00D261A2" w:rsidP="00AD0E56">
      <w:pPr>
        <w:rPr>
          <w:sz w:val="18"/>
          <w:lang w:val="en-GB"/>
        </w:rPr>
      </w:pPr>
    </w:p>
    <w:sectPr w:rsidR="00D261A2" w:rsidRPr="00B9084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B40F5" w14:textId="77777777" w:rsidR="00CD320C" w:rsidRDefault="00CD320C" w:rsidP="000662E2">
      <w:pPr>
        <w:spacing w:after="0" w:line="240" w:lineRule="auto"/>
      </w:pPr>
      <w:r>
        <w:separator/>
      </w:r>
    </w:p>
  </w:endnote>
  <w:endnote w:type="continuationSeparator" w:id="0">
    <w:p w14:paraId="6BB07ED8" w14:textId="77777777" w:rsidR="00CD320C" w:rsidRDefault="00CD320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6642253-02EB-43AC-8121-AD03AA85AB2B}"/>
    <w:embedBold r:id="rId2" w:fontKey="{5553E9FA-5727-4C22-AA5F-31CE5B10F58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DEA177A6-1A1D-4A48-9044-7A624101C969}"/>
    <w:embedBold r:id="rId4" w:fontKey="{5BD3E575-3DBA-4BA5-BAE1-F537F63BAAC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5A0BD3B-1026-4A86-B88A-8798AA104DA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772A537-3F3F-468C-A5F9-15A66D995EDE}"/>
    <w:embedItalic r:id="rId7" w:fontKey="{AC781F15-0B05-4F38-B18F-22EAC522509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0C3B272-EEA4-4F5F-9D49-23C604E26E7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8992188-E5E3-40AA-95C1-BED2A282651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607E1F7A-1B46-4B5D-B51C-217A4B0343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82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82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CE922" w14:textId="77777777" w:rsidR="00CD320C" w:rsidRDefault="00CD320C" w:rsidP="000662E2">
      <w:pPr>
        <w:spacing w:after="0" w:line="240" w:lineRule="auto"/>
      </w:pPr>
      <w:r>
        <w:separator/>
      </w:r>
    </w:p>
  </w:footnote>
  <w:footnote w:type="continuationSeparator" w:id="0">
    <w:p w14:paraId="111AA723" w14:textId="77777777" w:rsidR="00CD320C" w:rsidRDefault="00CD320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CD320C" w:rsidRDefault="00CD320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CD320C" w:rsidRDefault="00CD32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154D2B8" w:rsidR="00CD320C" w:rsidRDefault="00CD320C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FB5EAFD" w:rsidR="00CD320C" w:rsidRPr="003C6C8D" w:rsidRDefault="00CD320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59456D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DRsAW4eAYAAFQ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FB5EAFD" w:rsidR="00CD320C" w:rsidRPr="003C6C8D" w:rsidRDefault="00CD320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59456D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CD320C" w:rsidRDefault="00CD320C">
    <w:pPr>
      <w:pStyle w:val="Nagwek"/>
      <w:rPr>
        <w:noProof/>
        <w:lang w:eastAsia="pl-PL"/>
      </w:rPr>
    </w:pPr>
  </w:p>
  <w:p w14:paraId="45C1A999" w14:textId="77777777" w:rsidR="00CD320C" w:rsidRDefault="00CD320C">
    <w:pPr>
      <w:pStyle w:val="Nagwek"/>
      <w:rPr>
        <w:noProof/>
        <w:lang w:eastAsia="pl-PL"/>
      </w:rPr>
    </w:pPr>
  </w:p>
  <w:p w14:paraId="3194277A" w14:textId="5E6F66AE" w:rsidR="00CD320C" w:rsidRDefault="00CD32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1D28D91" w:rsidR="00CD320C" w:rsidRPr="00A01B40" w:rsidRDefault="00AC5827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C22AF">
                            <w:t>3</w:t>
                          </w:r>
                          <w:r>
                            <w:t>.0</w:t>
                          </w:r>
                          <w:r w:rsidR="00AC22AF">
                            <w:t>7</w:t>
                          </w:r>
                          <w:r w:rsidR="00CD320C">
                            <w:t>.202</w:t>
                          </w:r>
                          <w:r w:rsidR="000F7C27">
                            <w:t>6</w:t>
                          </w:r>
                          <w:r w:rsidR="00CD320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" filled="f" stroked="f">
              <v:textbox>
                <w:txbxContent>
                  <w:p w14:paraId="71967FEA" w14:textId="51D28D91" w:rsidR="00CD320C" w:rsidRPr="00A01B40" w:rsidRDefault="00AC5827" w:rsidP="00F049AB">
                    <w:pPr>
                      <w:pStyle w:val="Datainformacjisygnalnej"/>
                    </w:pPr>
                    <w:r>
                      <w:t>2</w:t>
                    </w:r>
                    <w:r w:rsidR="00AC22AF">
                      <w:t>3</w:t>
                    </w:r>
                    <w:r>
                      <w:t>.0</w:t>
                    </w:r>
                    <w:r w:rsidR="00AC22AF">
                      <w:t>7</w:t>
                    </w:r>
                    <w:r w:rsidR="00CD320C">
                      <w:t>.202</w:t>
                    </w:r>
                    <w:r w:rsidR="000F7C27">
                      <w:t>6</w:t>
                    </w:r>
                    <w:r w:rsidR="00CD320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CD320C" w:rsidRDefault="00CD320C">
    <w:pPr>
      <w:pStyle w:val="Nagwek"/>
    </w:pPr>
  </w:p>
  <w:p w14:paraId="0738E4E9" w14:textId="77777777" w:rsidR="00CD320C" w:rsidRDefault="00CD32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6ECA"/>
    <w:rsid w:val="00057CA1"/>
    <w:rsid w:val="000647A9"/>
    <w:rsid w:val="000651F4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A7F8D"/>
    <w:rsid w:val="000B062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0F7C27"/>
    <w:rsid w:val="001011C3"/>
    <w:rsid w:val="00102916"/>
    <w:rsid w:val="0010517C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B053D"/>
    <w:rsid w:val="001B1BEF"/>
    <w:rsid w:val="001B2849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20EC1"/>
    <w:rsid w:val="00233A14"/>
    <w:rsid w:val="00235DC2"/>
    <w:rsid w:val="00242D31"/>
    <w:rsid w:val="0024397F"/>
    <w:rsid w:val="0025123B"/>
    <w:rsid w:val="0025481E"/>
    <w:rsid w:val="002574F9"/>
    <w:rsid w:val="00262B61"/>
    <w:rsid w:val="00262CC6"/>
    <w:rsid w:val="00263E08"/>
    <w:rsid w:val="00267A96"/>
    <w:rsid w:val="00276811"/>
    <w:rsid w:val="00282699"/>
    <w:rsid w:val="002900CB"/>
    <w:rsid w:val="002926DF"/>
    <w:rsid w:val="00292EBD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D56F8"/>
    <w:rsid w:val="002E3EB3"/>
    <w:rsid w:val="002E6140"/>
    <w:rsid w:val="002E6985"/>
    <w:rsid w:val="002E71B6"/>
    <w:rsid w:val="002E7EC9"/>
    <w:rsid w:val="002F35F6"/>
    <w:rsid w:val="002F77C8"/>
    <w:rsid w:val="00302C61"/>
    <w:rsid w:val="00304F22"/>
    <w:rsid w:val="00305C59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5B7E"/>
    <w:rsid w:val="00367237"/>
    <w:rsid w:val="0037077F"/>
    <w:rsid w:val="00372411"/>
    <w:rsid w:val="00373882"/>
    <w:rsid w:val="003843DB"/>
    <w:rsid w:val="00393761"/>
    <w:rsid w:val="003946A4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5372"/>
    <w:rsid w:val="00427BF8"/>
    <w:rsid w:val="00431C02"/>
    <w:rsid w:val="00436D72"/>
    <w:rsid w:val="00437395"/>
    <w:rsid w:val="004410BA"/>
    <w:rsid w:val="00441E22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4B3D"/>
    <w:rsid w:val="004F63FC"/>
    <w:rsid w:val="00505A92"/>
    <w:rsid w:val="00507DF8"/>
    <w:rsid w:val="00514DD6"/>
    <w:rsid w:val="005203F1"/>
    <w:rsid w:val="00521BC3"/>
    <w:rsid w:val="00533632"/>
    <w:rsid w:val="00534013"/>
    <w:rsid w:val="00540C5C"/>
    <w:rsid w:val="00541E6E"/>
    <w:rsid w:val="0054251F"/>
    <w:rsid w:val="00543316"/>
    <w:rsid w:val="00543B05"/>
    <w:rsid w:val="0054536C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9456D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4D8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3EB7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D7693"/>
    <w:rsid w:val="006E02EC"/>
    <w:rsid w:val="006E3C4F"/>
    <w:rsid w:val="006E6F41"/>
    <w:rsid w:val="006E73E6"/>
    <w:rsid w:val="007211B1"/>
    <w:rsid w:val="007277DA"/>
    <w:rsid w:val="00731D27"/>
    <w:rsid w:val="007344EB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737E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07E4"/>
    <w:rsid w:val="00901ED7"/>
    <w:rsid w:val="00902274"/>
    <w:rsid w:val="00907B1C"/>
    <w:rsid w:val="009127BA"/>
    <w:rsid w:val="00920AAE"/>
    <w:rsid w:val="0092229C"/>
    <w:rsid w:val="009227A6"/>
    <w:rsid w:val="009317AC"/>
    <w:rsid w:val="009325E7"/>
    <w:rsid w:val="00932C23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2C9A"/>
    <w:rsid w:val="009D7CEB"/>
    <w:rsid w:val="009E233D"/>
    <w:rsid w:val="009E2E91"/>
    <w:rsid w:val="009E79EF"/>
    <w:rsid w:val="009F6DEA"/>
    <w:rsid w:val="00A01B40"/>
    <w:rsid w:val="00A139F5"/>
    <w:rsid w:val="00A15E42"/>
    <w:rsid w:val="00A32E16"/>
    <w:rsid w:val="00A365F4"/>
    <w:rsid w:val="00A47D80"/>
    <w:rsid w:val="00A53132"/>
    <w:rsid w:val="00A563F2"/>
    <w:rsid w:val="00A566E8"/>
    <w:rsid w:val="00A66347"/>
    <w:rsid w:val="00A7583D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C22AF"/>
    <w:rsid w:val="00AC5827"/>
    <w:rsid w:val="00AD0796"/>
    <w:rsid w:val="00AD0E56"/>
    <w:rsid w:val="00AD661D"/>
    <w:rsid w:val="00AD7D81"/>
    <w:rsid w:val="00AE229B"/>
    <w:rsid w:val="00AE2D4B"/>
    <w:rsid w:val="00AE4F99"/>
    <w:rsid w:val="00AF547A"/>
    <w:rsid w:val="00AF73AB"/>
    <w:rsid w:val="00B11B69"/>
    <w:rsid w:val="00B14952"/>
    <w:rsid w:val="00B16871"/>
    <w:rsid w:val="00B25B45"/>
    <w:rsid w:val="00B31C04"/>
    <w:rsid w:val="00B31E5A"/>
    <w:rsid w:val="00B32742"/>
    <w:rsid w:val="00B32A7E"/>
    <w:rsid w:val="00B379F4"/>
    <w:rsid w:val="00B4406B"/>
    <w:rsid w:val="00B47359"/>
    <w:rsid w:val="00B50936"/>
    <w:rsid w:val="00B54D4F"/>
    <w:rsid w:val="00B611DC"/>
    <w:rsid w:val="00B63999"/>
    <w:rsid w:val="00B653AB"/>
    <w:rsid w:val="00B65F9E"/>
    <w:rsid w:val="00B66B19"/>
    <w:rsid w:val="00B744E0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2BFF"/>
    <w:rsid w:val="00BB4F09"/>
    <w:rsid w:val="00BC06ED"/>
    <w:rsid w:val="00BC0EDF"/>
    <w:rsid w:val="00BC2D48"/>
    <w:rsid w:val="00BD0873"/>
    <w:rsid w:val="00BD4E33"/>
    <w:rsid w:val="00BD4ED6"/>
    <w:rsid w:val="00BE386F"/>
    <w:rsid w:val="00BE4E00"/>
    <w:rsid w:val="00BE6AC3"/>
    <w:rsid w:val="00BF295E"/>
    <w:rsid w:val="00C030DE"/>
    <w:rsid w:val="00C051A8"/>
    <w:rsid w:val="00C20972"/>
    <w:rsid w:val="00C21DEB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31F2"/>
    <w:rsid w:val="00C64A37"/>
    <w:rsid w:val="00C7158E"/>
    <w:rsid w:val="00C71DB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03BB"/>
    <w:rsid w:val="00CB2F90"/>
    <w:rsid w:val="00CB3920"/>
    <w:rsid w:val="00CB6AD4"/>
    <w:rsid w:val="00CB6BDD"/>
    <w:rsid w:val="00CC28CF"/>
    <w:rsid w:val="00CC42B0"/>
    <w:rsid w:val="00CC739E"/>
    <w:rsid w:val="00CD17AD"/>
    <w:rsid w:val="00CD1EBB"/>
    <w:rsid w:val="00CD28CF"/>
    <w:rsid w:val="00CD320C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261A2"/>
    <w:rsid w:val="00D32280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D33CE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41AE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4BAA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038C"/>
    <w:rsid w:val="00F21439"/>
    <w:rsid w:val="00F27C8F"/>
    <w:rsid w:val="00F32749"/>
    <w:rsid w:val="00F33074"/>
    <w:rsid w:val="00F33429"/>
    <w:rsid w:val="00F37172"/>
    <w:rsid w:val="00F4477E"/>
    <w:rsid w:val="00F450F6"/>
    <w:rsid w:val="00F46269"/>
    <w:rsid w:val="00F60BA8"/>
    <w:rsid w:val="00F6119C"/>
    <w:rsid w:val="00F67D8F"/>
    <w:rsid w:val="00F7052C"/>
    <w:rsid w:val="00F802BE"/>
    <w:rsid w:val="00F80E93"/>
    <w:rsid w:val="00F842AB"/>
    <w:rsid w:val="00F86024"/>
    <w:rsid w:val="00F8611A"/>
    <w:rsid w:val="00F93BB8"/>
    <w:rsid w:val="00FA2FCC"/>
    <w:rsid w:val="00FA5128"/>
    <w:rsid w:val="00FB42D4"/>
    <w:rsid w:val="00FB44B2"/>
    <w:rsid w:val="00FB5906"/>
    <w:rsid w:val="00FB762F"/>
    <w:rsid w:val="00FC013A"/>
    <w:rsid w:val="00FC2AED"/>
    <w:rsid w:val="00FD5EA7"/>
    <w:rsid w:val="00FE0AF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7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USRzeszow/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new.stat.gov.pl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x.com/Rzeszow_ST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1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b5698c14-9734-4c2e-b0a6-c0f0e0420a38"/>
    <ds:schemaRef ds:uri="30d47203-49ec-4c8c-a442-62231931aabb"/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</ds:schemaRefs>
</ds:datastoreItem>
</file>

<file path=customXml/itemProps4.xml><?xml version="1.0" encoding="utf-8"?>
<ds:datastoreItem xmlns:ds="http://schemas.openxmlformats.org/officeDocument/2006/customXml" ds:itemID="{1BF295F9-8607-4D03-BE5F-D2F7D49AC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Tomczyk Marek</cp:lastModifiedBy>
  <cp:revision>15</cp:revision>
  <cp:lastPrinted>2026-07-07T07:32:00Z</cp:lastPrinted>
  <dcterms:created xsi:type="dcterms:W3CDTF">2026-06-25T06:20:00Z</dcterms:created>
  <dcterms:modified xsi:type="dcterms:W3CDTF">2026-07-23T09:21:00Z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