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05595D79" w:rsidR="00393761" w:rsidRPr="00F62BB2" w:rsidRDefault="00E505A5" w:rsidP="00F049AB">
      <w:pPr>
        <w:pStyle w:val="Tytuinfomacjisygnalnej"/>
        <w:rPr>
          <w:szCs w:val="40"/>
        </w:rPr>
      </w:pPr>
      <w:r>
        <w:rPr>
          <w:szCs w:val="40"/>
        </w:rPr>
        <w:t>Na Podkarpaciu żyjemy najdłużej</w:t>
      </w:r>
      <w:r w:rsidR="00364AF9" w:rsidRPr="00B9084B">
        <w:rPr>
          <w:sz w:val="32"/>
          <w:lang w:val="en-GB"/>
        </w:rPr>
        <w:tab/>
      </w:r>
      <w:r w:rsidR="00F62BB2">
        <w:rPr>
          <w:sz w:val="32"/>
          <w:lang w:val="en-GB"/>
        </w:rPr>
        <w:t xml:space="preserve">          </w:t>
      </w:r>
    </w:p>
    <w:p w14:paraId="0FC828F9" w14:textId="0824260E" w:rsidR="00B30882" w:rsidRDefault="00A4574F" w:rsidP="00B30882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23425A9D">
                <wp:simplePos x="0" y="0"/>
                <wp:positionH relativeFrom="column">
                  <wp:posOffset>5311140</wp:posOffset>
                </wp:positionH>
                <wp:positionV relativeFrom="paragraph">
                  <wp:posOffset>535940</wp:posOffset>
                </wp:positionV>
                <wp:extent cx="1725295" cy="777240"/>
                <wp:effectExtent l="0" t="0" r="0" b="381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6" name="Pole tekstowe 6" descr="W 2025 r. w Polsce przeciętne dalsze trwanie życia dla mężczyzn wyniosło 75,4 roku, a dla kobiet 82,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6E0CC" w14:textId="48EC8EA3" w:rsidR="001B770E" w:rsidRPr="00A80C8A" w:rsidRDefault="00603FAC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  <w:lang w:val="en-GB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</w:t>
                            </w:r>
                            <w:r w:rsidR="00E505A5">
                              <w:rPr>
                                <w:sz w:val="19"/>
                                <w:szCs w:val="19"/>
                              </w:rPr>
                              <w:t>5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841313">
                              <w:rPr>
                                <w:sz w:val="19"/>
                                <w:szCs w:val="19"/>
                              </w:rPr>
                              <w:t xml:space="preserve">r. </w:t>
                            </w:r>
                            <w:r w:rsidR="00A7281A">
                              <w:rPr>
                                <w:sz w:val="19"/>
                                <w:szCs w:val="19"/>
                              </w:rPr>
                              <w:t>w Polsce przeciętne dalsze trwanie życia dla mężczyzn wyniosło 75,4 roku, a dla kobiet 82,5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5 r. w Polsce przeciętne dalsze trwanie życia dla mężczyzn wyniosło 75,4 roku, a dla kobiet 82,5" style="position:absolute;margin-left:418.2pt;margin-top:42.2pt;width:135.85pt;height:61.2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" filled="f" stroked="f">
                <v:textbox>
                  <w:txbxContent>
                    <w:p w14:paraId="5D76E0CC" w14:textId="48EC8EA3" w:rsidR="001B770E" w:rsidRPr="00A80C8A" w:rsidRDefault="00603FAC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  <w:lang w:val="en-GB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</w:t>
                      </w:r>
                      <w:r w:rsidR="00E505A5">
                        <w:rPr>
                          <w:sz w:val="19"/>
                          <w:szCs w:val="19"/>
                        </w:rPr>
                        <w:t>5</w:t>
                      </w:r>
                      <w:r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841313">
                        <w:rPr>
                          <w:sz w:val="19"/>
                          <w:szCs w:val="19"/>
                        </w:rPr>
                        <w:t xml:space="preserve">r. </w:t>
                      </w:r>
                      <w:r w:rsidR="00A7281A">
                        <w:rPr>
                          <w:sz w:val="19"/>
                          <w:szCs w:val="19"/>
                        </w:rPr>
                        <w:t>w Polsce przeciętne dalsze trwanie życia dla mężczyzn wyniosło 75,4 roku, a dla kobiet 82,5</w:t>
                      </w:r>
                      <w:r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939F1">
        <w:rPr>
          <w:b w:val="0"/>
        </w:rPr>
        <w:t>W województwie podkarpackim w</w:t>
      </w:r>
      <w:r w:rsidR="00841313">
        <w:rPr>
          <w:b w:val="0"/>
        </w:rPr>
        <w:t xml:space="preserve"> 202</w:t>
      </w:r>
      <w:r w:rsidR="0065733F">
        <w:rPr>
          <w:b w:val="0"/>
        </w:rPr>
        <w:t>5</w:t>
      </w:r>
      <w:r w:rsidR="00841313">
        <w:rPr>
          <w:b w:val="0"/>
        </w:rPr>
        <w:t xml:space="preserve"> r. </w:t>
      </w:r>
      <w:r w:rsidR="008939F1">
        <w:rPr>
          <w:b w:val="0"/>
        </w:rPr>
        <w:t>przeciętne dalsze</w:t>
      </w:r>
      <w:r w:rsidR="00B30882">
        <w:rPr>
          <w:b w:val="0"/>
        </w:rPr>
        <w:t xml:space="preserve"> trwanie życia mężczyzn</w:t>
      </w:r>
      <w:r w:rsidR="008B0575">
        <w:rPr>
          <w:b w:val="0"/>
        </w:rPr>
        <w:t xml:space="preserve"> i kobiet</w:t>
      </w:r>
      <w:r w:rsidR="00B30882">
        <w:rPr>
          <w:b w:val="0"/>
        </w:rPr>
        <w:t xml:space="preserve"> było </w:t>
      </w:r>
      <w:r w:rsidR="008939F1">
        <w:rPr>
          <w:b w:val="0"/>
        </w:rPr>
        <w:t>dłuższe</w:t>
      </w:r>
      <w:r w:rsidR="00B30882">
        <w:rPr>
          <w:b w:val="0"/>
        </w:rPr>
        <w:t xml:space="preserve"> w porównaniu z 202</w:t>
      </w:r>
      <w:r w:rsidR="0065733F">
        <w:rPr>
          <w:b w:val="0"/>
        </w:rPr>
        <w:t>4</w:t>
      </w:r>
      <w:r w:rsidR="00B30882">
        <w:rPr>
          <w:b w:val="0"/>
        </w:rPr>
        <w:t xml:space="preserve"> r. </w:t>
      </w:r>
      <w:r w:rsidR="008B0575">
        <w:rPr>
          <w:b w:val="0"/>
        </w:rPr>
        <w:t xml:space="preserve">Dłużej żyli </w:t>
      </w:r>
      <w:r w:rsidR="00242394">
        <w:rPr>
          <w:b w:val="0"/>
        </w:rPr>
        <w:t>mieszkańcy</w:t>
      </w:r>
      <w:r w:rsidR="008B0575">
        <w:rPr>
          <w:b w:val="0"/>
        </w:rPr>
        <w:t xml:space="preserve"> miast.</w:t>
      </w:r>
    </w:p>
    <w:p w14:paraId="3859A677" w14:textId="2189319B" w:rsidR="00B30882" w:rsidRDefault="0065733F" w:rsidP="00B30882">
      <w:pPr>
        <w:pStyle w:val="LID"/>
        <w:spacing w:before="80"/>
        <w:rPr>
          <w:b w:val="0"/>
        </w:rPr>
      </w:pPr>
      <w:r>
        <w:rPr>
          <w:b w:val="0"/>
        </w:rPr>
        <w:t>Przeciętne dalsze</w:t>
      </w:r>
      <w:r w:rsidR="00B30882">
        <w:rPr>
          <w:b w:val="0"/>
        </w:rPr>
        <w:t xml:space="preserve"> trwanie życia mężczyzn na Podkarpaciu w 202</w:t>
      </w:r>
      <w:r>
        <w:rPr>
          <w:b w:val="0"/>
        </w:rPr>
        <w:t>5</w:t>
      </w:r>
      <w:r w:rsidR="00B30882">
        <w:rPr>
          <w:b w:val="0"/>
        </w:rPr>
        <w:t xml:space="preserve"> r. wyniosło 7</w:t>
      </w:r>
      <w:r>
        <w:rPr>
          <w:b w:val="0"/>
        </w:rPr>
        <w:t>7,</w:t>
      </w:r>
      <w:r w:rsidR="00E505A5">
        <w:rPr>
          <w:b w:val="0"/>
        </w:rPr>
        <w:t>1</w:t>
      </w:r>
      <w:r>
        <w:rPr>
          <w:b w:val="0"/>
        </w:rPr>
        <w:t xml:space="preserve"> roku i było najdłuższe wśród województw.</w:t>
      </w:r>
      <w:r w:rsidR="002B7079">
        <w:rPr>
          <w:b w:val="0"/>
        </w:rPr>
        <w:t xml:space="preserve"> Najkrótsze</w:t>
      </w:r>
      <w:r w:rsidR="00B30882">
        <w:rPr>
          <w:b w:val="0"/>
        </w:rPr>
        <w:t xml:space="preserve"> trwanie życia wystąpiło w</w:t>
      </w:r>
      <w:r w:rsidR="008B0575">
        <w:rPr>
          <w:b w:val="0"/>
        </w:rPr>
        <w:t> </w:t>
      </w:r>
      <w:r w:rsidR="00B30882">
        <w:rPr>
          <w:b w:val="0"/>
        </w:rPr>
        <w:t>województwie łódzkim – 7</w:t>
      </w:r>
      <w:r>
        <w:rPr>
          <w:b w:val="0"/>
        </w:rPr>
        <w:t>3,</w:t>
      </w:r>
      <w:r w:rsidR="00E505A5">
        <w:rPr>
          <w:b w:val="0"/>
        </w:rPr>
        <w:t>9</w:t>
      </w:r>
      <w:r>
        <w:rPr>
          <w:b w:val="0"/>
        </w:rPr>
        <w:t xml:space="preserve"> roku</w:t>
      </w:r>
      <w:r w:rsidR="00B30882">
        <w:rPr>
          <w:b w:val="0"/>
        </w:rPr>
        <w:t>.</w:t>
      </w:r>
    </w:p>
    <w:p w14:paraId="2FC1B589" w14:textId="599720FF" w:rsidR="001B770E" w:rsidRDefault="00841313" w:rsidP="00B30882">
      <w:pPr>
        <w:pStyle w:val="LID"/>
        <w:spacing w:before="80"/>
        <w:rPr>
          <w:b w:val="0"/>
        </w:rPr>
      </w:pPr>
      <w:r>
        <w:rPr>
          <w:b w:val="0"/>
        </w:rPr>
        <w:t>W 202</w:t>
      </w:r>
      <w:r w:rsidR="00182E00">
        <w:rPr>
          <w:b w:val="0"/>
        </w:rPr>
        <w:t>5</w:t>
      </w:r>
      <w:r>
        <w:rPr>
          <w:b w:val="0"/>
        </w:rPr>
        <w:t xml:space="preserve"> r. </w:t>
      </w:r>
      <w:r w:rsidR="0065733F">
        <w:rPr>
          <w:b w:val="0"/>
        </w:rPr>
        <w:t>przeciętne dalsze</w:t>
      </w:r>
      <w:r w:rsidR="00B30882">
        <w:rPr>
          <w:b w:val="0"/>
        </w:rPr>
        <w:t xml:space="preserve"> trwanie życia kobiet na Podkarpaciu wyniosło </w:t>
      </w:r>
      <w:r w:rsidR="001B770E">
        <w:rPr>
          <w:b w:val="0"/>
        </w:rPr>
        <w:t>8</w:t>
      </w:r>
      <w:r w:rsidR="0065733F">
        <w:rPr>
          <w:b w:val="0"/>
        </w:rPr>
        <w:t>4,</w:t>
      </w:r>
      <w:r w:rsidR="00E505A5">
        <w:rPr>
          <w:b w:val="0"/>
        </w:rPr>
        <w:t>2</w:t>
      </w:r>
      <w:r w:rsidR="001B770E">
        <w:rPr>
          <w:b w:val="0"/>
        </w:rPr>
        <w:t xml:space="preserve"> roku i było najdłuższe w</w:t>
      </w:r>
      <w:r w:rsidR="0065733F">
        <w:rPr>
          <w:b w:val="0"/>
        </w:rPr>
        <w:t xml:space="preserve"> Polsce</w:t>
      </w:r>
      <w:r w:rsidR="002B7079">
        <w:rPr>
          <w:b w:val="0"/>
        </w:rPr>
        <w:t>. Najkrótsze</w:t>
      </w:r>
      <w:r w:rsidR="001B770E">
        <w:rPr>
          <w:b w:val="0"/>
        </w:rPr>
        <w:t xml:space="preserve"> trwanie życia kobiet odnotowano </w:t>
      </w:r>
      <w:r w:rsidR="0065733F">
        <w:rPr>
          <w:b w:val="0"/>
        </w:rPr>
        <w:t>podobnie jak i</w:t>
      </w:r>
      <w:r w:rsidR="005F67F6">
        <w:rPr>
          <w:b w:val="0"/>
        </w:rPr>
        <w:t xml:space="preserve"> w przypadku </w:t>
      </w:r>
      <w:r w:rsidR="0065733F">
        <w:rPr>
          <w:b w:val="0"/>
        </w:rPr>
        <w:t xml:space="preserve">mężczyzn </w:t>
      </w:r>
      <w:r w:rsidR="001B770E">
        <w:rPr>
          <w:b w:val="0"/>
        </w:rPr>
        <w:t>w</w:t>
      </w:r>
      <w:r>
        <w:rPr>
          <w:b w:val="0"/>
        </w:rPr>
        <w:t> </w:t>
      </w:r>
      <w:r w:rsidR="001B770E">
        <w:rPr>
          <w:b w:val="0"/>
        </w:rPr>
        <w:t>województwie łódzkim</w:t>
      </w:r>
      <w:r w:rsidR="00242394">
        <w:rPr>
          <w:b w:val="0"/>
        </w:rPr>
        <w:t xml:space="preserve"> i wyniosło</w:t>
      </w:r>
      <w:r w:rsidR="001B770E">
        <w:rPr>
          <w:b w:val="0"/>
        </w:rPr>
        <w:t xml:space="preserve"> 81,</w:t>
      </w:r>
      <w:r w:rsidR="004F579A">
        <w:rPr>
          <w:b w:val="0"/>
        </w:rPr>
        <w:t>4</w:t>
      </w:r>
      <w:r w:rsidR="001B770E">
        <w:rPr>
          <w:b w:val="0"/>
        </w:rPr>
        <w:t xml:space="preserve"> roku.</w:t>
      </w:r>
      <w:r w:rsidR="008B4A71">
        <w:rPr>
          <w:b w:val="0"/>
        </w:rPr>
        <w:t xml:space="preserve"> Pod względem długości</w:t>
      </w:r>
      <w:r w:rsidR="00656B71">
        <w:rPr>
          <w:b w:val="0"/>
        </w:rPr>
        <w:t xml:space="preserve"> </w:t>
      </w:r>
      <w:r w:rsidR="008B4A71">
        <w:rPr>
          <w:b w:val="0"/>
        </w:rPr>
        <w:t>p</w:t>
      </w:r>
      <w:r w:rsidR="00656B71">
        <w:rPr>
          <w:b w:val="0"/>
        </w:rPr>
        <w:t>rzeciętne trwanie życia zarówno mężczyzn jak i kobiet na Podkarpaciu od wielu la</w:t>
      </w:r>
      <w:r w:rsidR="008B4A71">
        <w:rPr>
          <w:b w:val="0"/>
        </w:rPr>
        <w:t>t plasuje się w czołówce województw</w:t>
      </w:r>
      <w:r w:rsidR="00656B71">
        <w:rPr>
          <w:b w:val="0"/>
        </w:rPr>
        <w:t>.</w:t>
      </w:r>
    </w:p>
    <w:p w14:paraId="7F3C2004" w14:textId="4CB64AB1" w:rsidR="008B0575" w:rsidRDefault="00540C46" w:rsidP="00B30882">
      <w:pPr>
        <w:pStyle w:val="LID"/>
        <w:spacing w:before="80"/>
        <w:rPr>
          <w:b w:val="0"/>
        </w:rPr>
      </w:pPr>
      <w:r>
        <w:rPr>
          <w:b w:val="0"/>
        </w:rPr>
        <w:t>Na Podkarpaciu średnie</w:t>
      </w:r>
      <w:r w:rsidR="001B770E">
        <w:rPr>
          <w:b w:val="0"/>
        </w:rPr>
        <w:t xml:space="preserve"> trwanie życia mężczyzn w miastach wyniosło 7</w:t>
      </w:r>
      <w:r w:rsidR="00182E00">
        <w:rPr>
          <w:b w:val="0"/>
        </w:rPr>
        <w:t>7,</w:t>
      </w:r>
      <w:r w:rsidR="00E505A5">
        <w:rPr>
          <w:b w:val="0"/>
        </w:rPr>
        <w:t>4</w:t>
      </w:r>
      <w:r w:rsidR="001B770E">
        <w:rPr>
          <w:b w:val="0"/>
        </w:rPr>
        <w:t xml:space="preserve"> roku, a na wsi – 7</w:t>
      </w:r>
      <w:r w:rsidR="00182E00">
        <w:rPr>
          <w:b w:val="0"/>
        </w:rPr>
        <w:t>6,</w:t>
      </w:r>
      <w:r w:rsidR="00E505A5">
        <w:rPr>
          <w:b w:val="0"/>
        </w:rPr>
        <w:t>8</w:t>
      </w:r>
      <w:r w:rsidR="002B7079">
        <w:rPr>
          <w:b w:val="0"/>
        </w:rPr>
        <w:t xml:space="preserve"> roku.</w:t>
      </w:r>
      <w:r w:rsidR="00656B71">
        <w:rPr>
          <w:b w:val="0"/>
        </w:rPr>
        <w:t xml:space="preserve"> </w:t>
      </w:r>
      <w:r w:rsidR="00182E00">
        <w:rPr>
          <w:b w:val="0"/>
        </w:rPr>
        <w:t>Przeciętne dalsze trwanie</w:t>
      </w:r>
      <w:r w:rsidR="001B770E">
        <w:rPr>
          <w:b w:val="0"/>
        </w:rPr>
        <w:t xml:space="preserve"> życia kobiet</w:t>
      </w:r>
      <w:r w:rsidR="00841313">
        <w:rPr>
          <w:b w:val="0"/>
        </w:rPr>
        <w:t xml:space="preserve"> w 202</w:t>
      </w:r>
      <w:r w:rsidR="00182E00">
        <w:rPr>
          <w:b w:val="0"/>
        </w:rPr>
        <w:t>5</w:t>
      </w:r>
      <w:r w:rsidR="00841313">
        <w:rPr>
          <w:b w:val="0"/>
        </w:rPr>
        <w:t xml:space="preserve"> r.</w:t>
      </w:r>
      <w:r w:rsidR="001B770E">
        <w:rPr>
          <w:b w:val="0"/>
        </w:rPr>
        <w:t xml:space="preserve"> w</w:t>
      </w:r>
      <w:r w:rsidR="00841313">
        <w:rPr>
          <w:b w:val="0"/>
        </w:rPr>
        <w:t> </w:t>
      </w:r>
      <w:r w:rsidR="001B770E">
        <w:rPr>
          <w:b w:val="0"/>
        </w:rPr>
        <w:t>miastach</w:t>
      </w:r>
      <w:r w:rsidR="002B7079">
        <w:rPr>
          <w:b w:val="0"/>
        </w:rPr>
        <w:t xml:space="preserve"> był</w:t>
      </w:r>
      <w:r w:rsidR="00182E00">
        <w:rPr>
          <w:b w:val="0"/>
        </w:rPr>
        <w:t>o dłuższe</w:t>
      </w:r>
      <w:r w:rsidR="002B7079">
        <w:rPr>
          <w:b w:val="0"/>
        </w:rPr>
        <w:t xml:space="preserve"> niż na wsi i</w:t>
      </w:r>
      <w:r w:rsidR="0015379E">
        <w:rPr>
          <w:b w:val="0"/>
        </w:rPr>
        <w:t> </w:t>
      </w:r>
      <w:r w:rsidR="002B7079">
        <w:rPr>
          <w:b w:val="0"/>
        </w:rPr>
        <w:t>wyniosł</w:t>
      </w:r>
      <w:r w:rsidR="00182E00">
        <w:rPr>
          <w:b w:val="0"/>
        </w:rPr>
        <w:t>o</w:t>
      </w:r>
      <w:r w:rsidR="00B131DA">
        <w:rPr>
          <w:b w:val="0"/>
        </w:rPr>
        <w:t xml:space="preserve"> odpowiednio 8</w:t>
      </w:r>
      <w:r w:rsidR="00182E00">
        <w:rPr>
          <w:b w:val="0"/>
        </w:rPr>
        <w:t>4,3</w:t>
      </w:r>
      <w:r w:rsidR="001B770E">
        <w:rPr>
          <w:b w:val="0"/>
        </w:rPr>
        <w:t xml:space="preserve"> i 8</w:t>
      </w:r>
      <w:r w:rsidR="00182E00">
        <w:rPr>
          <w:b w:val="0"/>
        </w:rPr>
        <w:t>4,0</w:t>
      </w:r>
      <w:r w:rsidR="001B770E">
        <w:rPr>
          <w:b w:val="0"/>
        </w:rPr>
        <w:t xml:space="preserve"> roku</w:t>
      </w:r>
      <w:r w:rsidR="000A3353">
        <w:rPr>
          <w:b w:val="0"/>
        </w:rPr>
        <w:t>.</w:t>
      </w:r>
    </w:p>
    <w:p w14:paraId="1BC31353" w14:textId="60770925" w:rsidR="001B770E" w:rsidRDefault="00242394" w:rsidP="00B30882">
      <w:pPr>
        <w:pStyle w:val="LID"/>
        <w:spacing w:before="80"/>
        <w:rPr>
          <w:b w:val="0"/>
        </w:rPr>
      </w:pPr>
      <w:r>
        <w:rPr>
          <w:b w:val="0"/>
        </w:rPr>
        <w:t xml:space="preserve">We wszystkich województwach przeciętne dalsze trwanie życia kobiet było dłuższe niż mężczyzn. </w:t>
      </w:r>
      <w:r w:rsidR="008B0575">
        <w:rPr>
          <w:b w:val="0"/>
        </w:rPr>
        <w:t>Różnica w średnim dalszym trwaniu życia w 2025 r. na Podkarpaciu pomiędzy mężczyznami, a</w:t>
      </w:r>
      <w:r w:rsidR="00A7281A">
        <w:rPr>
          <w:b w:val="0"/>
        </w:rPr>
        <w:t> </w:t>
      </w:r>
      <w:r w:rsidR="008B0575">
        <w:rPr>
          <w:b w:val="0"/>
        </w:rPr>
        <w:t>kobietami wyniosła 7,1 roku.</w:t>
      </w:r>
      <w:r w:rsidR="00A7281A">
        <w:rPr>
          <w:b w:val="0"/>
        </w:rPr>
        <w:t xml:space="preserve"> </w:t>
      </w:r>
      <w:r w:rsidR="008B0575">
        <w:rPr>
          <w:b w:val="0"/>
        </w:rPr>
        <w:t>Naj</w:t>
      </w:r>
      <w:r>
        <w:rPr>
          <w:b w:val="0"/>
        </w:rPr>
        <w:t>większą różnicę odnotowano</w:t>
      </w:r>
      <w:r w:rsidR="008B0575">
        <w:rPr>
          <w:b w:val="0"/>
        </w:rPr>
        <w:t xml:space="preserve"> w</w:t>
      </w:r>
      <w:r w:rsidR="00A7281A">
        <w:rPr>
          <w:b w:val="0"/>
        </w:rPr>
        <w:t> </w:t>
      </w:r>
      <w:r w:rsidR="008B0575">
        <w:rPr>
          <w:b w:val="0"/>
        </w:rPr>
        <w:t xml:space="preserve">województwie </w:t>
      </w:r>
      <w:r w:rsidR="00A7281A">
        <w:rPr>
          <w:b w:val="0"/>
        </w:rPr>
        <w:t>lubelskim i ś</w:t>
      </w:r>
      <w:r w:rsidR="00656B71">
        <w:rPr>
          <w:b w:val="0"/>
        </w:rPr>
        <w:t>więtokrzyskim</w:t>
      </w:r>
      <w:r w:rsidR="00A7281A">
        <w:rPr>
          <w:b w:val="0"/>
        </w:rPr>
        <w:t>, po 8 lat</w:t>
      </w:r>
      <w:r>
        <w:rPr>
          <w:b w:val="0"/>
        </w:rPr>
        <w:t>, a najmniejszą</w:t>
      </w:r>
      <w:r w:rsidR="00A7281A">
        <w:rPr>
          <w:b w:val="0"/>
        </w:rPr>
        <w:t xml:space="preserve"> w województwie pomorskim – 6,3 roku.</w:t>
      </w:r>
      <w:r w:rsidR="001B770E">
        <w:rPr>
          <w:b w:val="0"/>
        </w:rPr>
        <w:t xml:space="preserve"> </w:t>
      </w:r>
    </w:p>
    <w:p w14:paraId="78E5FF10" w14:textId="07984196" w:rsidR="00445E00" w:rsidRPr="00834BCB" w:rsidRDefault="001B770E" w:rsidP="00B30882">
      <w:pPr>
        <w:pStyle w:val="LID"/>
        <w:spacing w:before="80"/>
        <w:rPr>
          <w:b w:val="0"/>
        </w:rPr>
      </w:pPr>
      <w:r>
        <w:rPr>
          <w:b w:val="0"/>
        </w:rPr>
        <w:t>W wojewódz</w:t>
      </w:r>
      <w:r w:rsidR="00841313">
        <w:rPr>
          <w:b w:val="0"/>
        </w:rPr>
        <w:t>twie podkarpackim średnie</w:t>
      </w:r>
      <w:r w:rsidR="0015379E">
        <w:rPr>
          <w:b w:val="0"/>
        </w:rPr>
        <w:t xml:space="preserve"> dalsze</w:t>
      </w:r>
      <w:r>
        <w:rPr>
          <w:b w:val="0"/>
        </w:rPr>
        <w:t xml:space="preserve"> trwanie życ</w:t>
      </w:r>
      <w:r w:rsidR="00841313">
        <w:rPr>
          <w:b w:val="0"/>
        </w:rPr>
        <w:t>ia mężczyzn w 202</w:t>
      </w:r>
      <w:r w:rsidR="00E505A5">
        <w:rPr>
          <w:b w:val="0"/>
        </w:rPr>
        <w:t>5</w:t>
      </w:r>
      <w:r w:rsidR="00841313">
        <w:rPr>
          <w:b w:val="0"/>
        </w:rPr>
        <w:t xml:space="preserve"> r. było o</w:t>
      </w:r>
      <w:r w:rsidR="0015379E">
        <w:rPr>
          <w:b w:val="0"/>
        </w:rPr>
        <w:t> </w:t>
      </w:r>
      <w:r w:rsidR="00E505A5">
        <w:rPr>
          <w:b w:val="0"/>
        </w:rPr>
        <w:t>1,</w:t>
      </w:r>
      <w:r w:rsidR="00841313">
        <w:rPr>
          <w:b w:val="0"/>
        </w:rPr>
        <w:t>2</w:t>
      </w:r>
      <w:r w:rsidR="0015379E">
        <w:rPr>
          <w:b w:val="0"/>
        </w:rPr>
        <w:t> </w:t>
      </w:r>
      <w:r>
        <w:rPr>
          <w:b w:val="0"/>
        </w:rPr>
        <w:t xml:space="preserve">roku </w:t>
      </w:r>
      <w:r w:rsidR="004F579A">
        <w:rPr>
          <w:b w:val="0"/>
        </w:rPr>
        <w:t>dłuższe</w:t>
      </w:r>
      <w:r>
        <w:rPr>
          <w:b w:val="0"/>
        </w:rPr>
        <w:t xml:space="preserve"> niż w </w:t>
      </w:r>
      <w:r w:rsidR="002B7079">
        <w:rPr>
          <w:b w:val="0"/>
        </w:rPr>
        <w:t>202</w:t>
      </w:r>
      <w:r w:rsidR="00E505A5">
        <w:rPr>
          <w:b w:val="0"/>
        </w:rPr>
        <w:t>4</w:t>
      </w:r>
      <w:r w:rsidR="002B7079">
        <w:rPr>
          <w:b w:val="0"/>
        </w:rPr>
        <w:t xml:space="preserve"> r.</w:t>
      </w:r>
      <w:r w:rsidR="00242394">
        <w:rPr>
          <w:b w:val="0"/>
        </w:rPr>
        <w:t>, a</w:t>
      </w:r>
      <w:r>
        <w:rPr>
          <w:b w:val="0"/>
        </w:rPr>
        <w:t xml:space="preserve"> kobiet</w:t>
      </w:r>
      <w:r w:rsidR="002B7079">
        <w:rPr>
          <w:b w:val="0"/>
        </w:rPr>
        <w:t xml:space="preserve"> o 0,</w:t>
      </w:r>
      <w:r w:rsidR="00E505A5">
        <w:rPr>
          <w:b w:val="0"/>
        </w:rPr>
        <w:t>5</w:t>
      </w:r>
      <w:r w:rsidR="002B7079">
        <w:rPr>
          <w:b w:val="0"/>
        </w:rPr>
        <w:t xml:space="preserve"> roku</w:t>
      </w:r>
      <w:r w:rsidR="00242394">
        <w:rPr>
          <w:b w:val="0"/>
        </w:rPr>
        <w:t>.</w:t>
      </w:r>
      <w:r w:rsidR="00B30882">
        <w:rPr>
          <w:b w:val="0"/>
        </w:rPr>
        <w:t xml:space="preserve">   </w:t>
      </w:r>
    </w:p>
    <w:p w14:paraId="519EBA13" w14:textId="3BE7D765" w:rsidR="002809A4" w:rsidRDefault="00630A7A" w:rsidP="00630A7A">
      <w:pPr>
        <w:pStyle w:val="Tytutablicy"/>
      </w:pPr>
      <w:r w:rsidRPr="00630A7A">
        <w:t>Wykres</w:t>
      </w:r>
      <w:r w:rsidRPr="00B9084B">
        <w:rPr>
          <w:lang w:val="en-GB"/>
        </w:rPr>
        <w:t xml:space="preserve"> 1.</w:t>
      </w:r>
      <w:r w:rsidR="004D463D">
        <w:t xml:space="preserve"> </w:t>
      </w:r>
      <w:r w:rsidR="00E505A5">
        <w:t>Przeciętne dalsze</w:t>
      </w:r>
      <w:r w:rsidR="00841313">
        <w:t xml:space="preserve"> trwanie życia mężczyzn i kobiet w województwie podkarpacki</w:t>
      </w:r>
      <w:r w:rsidR="001B5FD0">
        <w:t>m</w:t>
      </w:r>
    </w:p>
    <w:p w14:paraId="79400FA1" w14:textId="00446787" w:rsidR="002809A4" w:rsidRDefault="00B8012C" w:rsidP="002809A4">
      <w:pPr>
        <w:spacing w:before="0" w:after="0" w:line="240" w:lineRule="auto"/>
      </w:pPr>
      <w:r>
        <w:rPr>
          <w:noProof/>
        </w:rPr>
        <w:drawing>
          <wp:inline distT="0" distB="0" distL="0" distR="0" wp14:anchorId="5B4446C9" wp14:editId="34EA0B70">
            <wp:extent cx="4945312" cy="2369820"/>
            <wp:effectExtent l="0" t="0" r="8255" b="0"/>
            <wp:docPr id="17" name="Obraz 17" descr="Przeciętne dalsze trwanie życia mężczyzn i kobiet w województwie podkarpackim.&#10;Wykres przedstawia przeciętne trwanie życia od 2019 r. do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12" cy="236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752277" w14:textId="65A79794" w:rsidR="002809A4" w:rsidRDefault="002809A4" w:rsidP="002809A4">
      <w:pPr>
        <w:spacing w:before="0" w:after="0" w:line="240" w:lineRule="auto"/>
      </w:pPr>
    </w:p>
    <w:p w14:paraId="6BD40E18" w14:textId="4BC843FD" w:rsidR="002809A4" w:rsidRDefault="002809A4" w:rsidP="002809A4">
      <w:pPr>
        <w:spacing w:before="0" w:after="0" w:line="240" w:lineRule="auto"/>
      </w:pPr>
    </w:p>
    <w:p w14:paraId="5CE52F34" w14:textId="77777777" w:rsidR="002809A4" w:rsidRDefault="002809A4" w:rsidP="002809A4">
      <w:pPr>
        <w:spacing w:before="0" w:after="0" w:line="240" w:lineRule="auto"/>
      </w:pPr>
    </w:p>
    <w:p w14:paraId="0F26B64C" w14:textId="5B2C3A41" w:rsidR="002809A4" w:rsidRDefault="002809A4" w:rsidP="002809A4">
      <w:pPr>
        <w:spacing w:before="0" w:after="0" w:line="240" w:lineRule="auto"/>
      </w:pPr>
    </w:p>
    <w:p w14:paraId="54371305" w14:textId="5FE18C1E" w:rsidR="002809A4" w:rsidRDefault="002809A4" w:rsidP="002809A4">
      <w:pPr>
        <w:spacing w:before="0" w:after="0" w:line="240" w:lineRule="auto"/>
      </w:pPr>
    </w:p>
    <w:p w14:paraId="6AC94AEA" w14:textId="5F50C61D" w:rsidR="002809A4" w:rsidRDefault="002809A4" w:rsidP="002809A4">
      <w:pPr>
        <w:spacing w:before="0" w:after="0" w:line="240" w:lineRule="auto"/>
      </w:pPr>
    </w:p>
    <w:p w14:paraId="73C39B28" w14:textId="32244AF6" w:rsidR="002809A4" w:rsidRDefault="002809A4" w:rsidP="002809A4">
      <w:pPr>
        <w:spacing w:before="0" w:after="0" w:line="240" w:lineRule="auto"/>
      </w:pPr>
    </w:p>
    <w:p w14:paraId="355C9BE8" w14:textId="3CD5D345" w:rsidR="002809A4" w:rsidRDefault="002809A4" w:rsidP="002809A4">
      <w:pPr>
        <w:spacing w:before="0" w:after="0" w:line="240" w:lineRule="auto"/>
      </w:pPr>
    </w:p>
    <w:p w14:paraId="7216DC8C" w14:textId="77777777" w:rsidR="002809A4" w:rsidRDefault="002809A4" w:rsidP="002809A4">
      <w:pPr>
        <w:spacing w:before="0" w:after="0" w:line="240" w:lineRule="auto"/>
      </w:pPr>
    </w:p>
    <w:p w14:paraId="3C222B0C" w14:textId="334343F3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5B7B68D8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Dyrektora </w:t>
            </w:r>
            <w:r w:rsidR="00BD747C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86E8947" w14:textId="77777777" w:rsidR="00BD747C" w:rsidRDefault="00DE2400" w:rsidP="00BD747C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4DEE601B" w:rsidR="00A955B7" w:rsidRDefault="00BD747C" w:rsidP="00BD747C">
            <w:pPr>
              <w:spacing w:before="0" w:after="0" w:line="276" w:lineRule="auto"/>
              <w:rPr>
                <w:sz w:val="20"/>
                <w:szCs w:val="20"/>
              </w:rPr>
            </w:pPr>
            <w:r w:rsidRPr="00BD747C">
              <w:rPr>
                <w:rFonts w:cs="Arial"/>
                <w:b/>
                <w:sz w:val="20"/>
              </w:rPr>
              <w:t>Podkarpacki Ośrodek Badań Regionalnych</w:t>
            </w:r>
            <w:r w:rsidR="00DE2400"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6F4B41" w:rsidRPr="00BD747C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EB4911B" w14:textId="745A49C2" w:rsidR="006F4B41" w:rsidRPr="00BD747C" w:rsidRDefault="006F4B41" w:rsidP="006F4B41">
            <w:pPr>
              <w:rPr>
                <w:b/>
                <w:szCs w:val="19"/>
              </w:rPr>
            </w:pPr>
            <w:r w:rsidRPr="00BD747C">
              <w:rPr>
                <w:b/>
                <w:szCs w:val="19"/>
              </w:rPr>
              <w:t xml:space="preserve"> Osoba do kontaktu z mediami w Urzędzie Statystycznym w Rzeszowie</w:t>
            </w:r>
          </w:p>
          <w:p w14:paraId="402F67B7" w14:textId="56FBCA7A" w:rsidR="006F4B41" w:rsidRPr="00BD747C" w:rsidRDefault="006F4B41" w:rsidP="006F4B41">
            <w:pPr>
              <w:rPr>
                <w:b/>
                <w:szCs w:val="19"/>
              </w:rPr>
            </w:pPr>
            <w:r w:rsidRPr="00BD747C">
              <w:rPr>
                <w:b/>
                <w:szCs w:val="19"/>
              </w:rPr>
              <w:t>Angelika Koprowicz</w:t>
            </w:r>
          </w:p>
          <w:p w14:paraId="64C462DD" w14:textId="1493946C" w:rsidR="006F4B41" w:rsidRPr="00BD747C" w:rsidRDefault="006F4B41" w:rsidP="006F4B41">
            <w:pPr>
              <w:rPr>
                <w:szCs w:val="19"/>
              </w:rPr>
            </w:pPr>
            <w:r w:rsidRPr="00BD747C">
              <w:rPr>
                <w:szCs w:val="19"/>
              </w:rPr>
              <w:t>Tel.: 17 853 52 10, 17 853 52 19 wew. 201</w:t>
            </w:r>
          </w:p>
          <w:p w14:paraId="07C73DA1" w14:textId="4C04050D" w:rsidR="006F4B41" w:rsidRPr="00BD747C" w:rsidRDefault="006F4B41" w:rsidP="006F4B41">
            <w:pPr>
              <w:rPr>
                <w:szCs w:val="19"/>
                <w:lang w:val="en-GB"/>
              </w:rPr>
            </w:pPr>
            <w:r w:rsidRPr="00BD747C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588F0DE4" w:rsidR="006F4B41" w:rsidRPr="00BD747C" w:rsidRDefault="006F4B41" w:rsidP="006F4B41">
            <w:pPr>
              <w:ind w:firstLine="680"/>
              <w:rPr>
                <w:szCs w:val="19"/>
              </w:rPr>
            </w:pPr>
            <w:r w:rsidRPr="00131D0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0314C2B1" wp14:editId="4E7DB22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304800</wp:posOffset>
                  </wp:positionV>
                  <wp:extent cx="251460" cy="251460"/>
                  <wp:effectExtent l="0" t="0" r="0" b="0"/>
                  <wp:wrapNone/>
                  <wp:docPr id="4" name="Obraz 4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tooltip="https://rzeszow.new.stat.gov.pl/" w:history="1">
              <w:r w:rsidRPr="00131D09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20"/>
                </w:rPr>
                <w:drawing>
                  <wp:anchor distT="0" distB="0" distL="114300" distR="114300" simplePos="0" relativeHeight="251771904" behindDoc="0" locked="0" layoutInCell="1" allowOverlap="1" wp14:anchorId="47276DD0" wp14:editId="06F8631E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3" name="Obraz 3" descr="Ikonk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az 21" descr="Ikonka strony www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131D09">
                <w:rPr>
                  <w:rStyle w:val="Hipercze"/>
                  <w:color w:val="000000" w:themeColor="text1"/>
                  <w:sz w:val="20"/>
                  <w:szCs w:val="20"/>
                </w:rPr>
                <w:t>r</w:t>
              </w:r>
              <w:r w:rsidRPr="00131D09">
                <w:rPr>
                  <w:rStyle w:val="Hipercze"/>
                  <w:sz w:val="20"/>
                  <w:szCs w:val="20"/>
                </w:rPr>
                <w:t>zeszow.new.stat.gov.pl</w:t>
              </w:r>
            </w:hyperlink>
            <w:r w:rsidRPr="00131D09">
              <w:rPr>
                <w:sz w:val="20"/>
                <w:szCs w:val="20"/>
              </w:rPr>
              <w:t xml:space="preserve"> </w:t>
            </w:r>
          </w:p>
        </w:tc>
      </w:tr>
      <w:tr w:rsidR="006F4B41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6F4B41" w:rsidRPr="00C91687" w:rsidRDefault="006F4B41" w:rsidP="006F4B4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9479F7A" w:rsidR="006F4B41" w:rsidRDefault="00000000" w:rsidP="006F4B41">
            <w:pPr>
              <w:ind w:firstLine="680"/>
              <w:rPr>
                <w:sz w:val="18"/>
              </w:rPr>
            </w:pPr>
            <w:hyperlink r:id="rId19" w:tooltip="link do platformy X" w:history="1">
              <w:r w:rsidR="006F4B41" w:rsidRPr="00B611D3">
                <w:rPr>
                  <w:rStyle w:val="Hipercze"/>
                  <w:rFonts w:cstheme="minorBidi"/>
                  <w:sz w:val="20"/>
                </w:rPr>
                <w:t>@Rzeszow_STAT</w:t>
              </w:r>
            </w:hyperlink>
          </w:p>
        </w:tc>
      </w:tr>
      <w:tr w:rsidR="006F4B41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6F4B41" w:rsidRPr="00C91687" w:rsidRDefault="006F4B41" w:rsidP="006F4B4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1A809A3" w14:textId="77777777" w:rsidR="006F4B41" w:rsidRDefault="006F4B41" w:rsidP="006F4B41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36869592" wp14:editId="51A6CC4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Facebooka" w:history="1">
              <w:r w:rsidRPr="00B611D3">
                <w:rPr>
                  <w:rStyle w:val="Hipercze"/>
                  <w:rFonts w:cstheme="minorBidi"/>
                  <w:sz w:val="20"/>
                </w:rPr>
                <w:t>@USRzeszow</w:t>
              </w:r>
            </w:hyperlink>
          </w:p>
          <w:p w14:paraId="5B472D28" w14:textId="4BBDF68B" w:rsidR="006F4B41" w:rsidRDefault="006F4B41" w:rsidP="006F4B41">
            <w:pPr>
              <w:ind w:firstLine="680"/>
              <w:rPr>
                <w:sz w:val="18"/>
              </w:rPr>
            </w:pP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540C46">
        <w:trPr>
          <w:trHeight w:val="2031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3A6A8EEA" w:rsidR="00DE2400" w:rsidRPr="00876479" w:rsidRDefault="00DE2400" w:rsidP="004D463D">
            <w:pPr>
              <w:shd w:val="clear" w:color="auto" w:fill="D9D9D9" w:themeFill="background1" w:themeFillShade="D9"/>
              <w:tabs>
                <w:tab w:val="left" w:pos="3996"/>
              </w:tabs>
              <w:rPr>
                <w:b/>
              </w:rPr>
            </w:pPr>
            <w:r w:rsidRPr="00210B1C">
              <w:rPr>
                <w:b/>
              </w:rPr>
              <w:t>Powiązane opracowania</w:t>
            </w:r>
            <w:r w:rsidR="004D463D">
              <w:rPr>
                <w:b/>
              </w:rPr>
              <w:tab/>
            </w:r>
          </w:p>
          <w:p w14:paraId="65BC75DB" w14:textId="13F3FC1C" w:rsidR="00565D33" w:rsidRPr="004D463D" w:rsidRDefault="004D463D" w:rsidP="00565D33">
            <w:pPr>
              <w:rPr>
                <w:rStyle w:val="Hipercze"/>
                <w:rFonts w:cstheme="minorBidi"/>
                <w:b/>
                <w:szCs w:val="24"/>
              </w:rPr>
            </w:pPr>
            <w:r>
              <w:rPr>
                <w:rStyle w:val="Hipercze"/>
              </w:rPr>
              <w:fldChar w:fldCharType="begin"/>
            </w:r>
            <w:r w:rsidR="005F35CC">
              <w:rPr>
                <w:rStyle w:val="Hipercze"/>
              </w:rPr>
              <w:instrText>HYPERLINK "https://stat.gov.pl/obszary-tematyczne/ludnosc/trwanie-zycia/trwanie-zycia-w-2025-r-,2,20.html"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42695A">
              <w:rPr>
                <w:rStyle w:val="Hipercze"/>
              </w:rPr>
              <w:t>Trwanie życie w 202</w:t>
            </w:r>
            <w:r w:rsidR="009715F6">
              <w:rPr>
                <w:rStyle w:val="Hipercze"/>
              </w:rPr>
              <w:t>5</w:t>
            </w:r>
            <w:r w:rsidR="0042695A">
              <w:rPr>
                <w:rStyle w:val="Hipercze"/>
              </w:rPr>
              <w:t xml:space="preserve"> r.</w:t>
            </w:r>
          </w:p>
          <w:p w14:paraId="2EE23947" w14:textId="28691A25" w:rsidR="00075B37" w:rsidRPr="00694D63" w:rsidRDefault="004D463D" w:rsidP="00075B3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</w:rPr>
              <w:fldChar w:fldCharType="end"/>
            </w:r>
            <w:r w:rsidR="00075B37"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37BC279E" w14:textId="77777777" w:rsidR="00075B37" w:rsidRPr="00BA6E19" w:rsidRDefault="00075B37" w:rsidP="00075B37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Pr="00BA6E19">
              <w:rPr>
                <w:rStyle w:val="Hipercze"/>
                <w:rFonts w:cstheme="minorBidi"/>
              </w:rPr>
              <w:t>BDL</w:t>
            </w:r>
          </w:p>
          <w:p w14:paraId="59EB7117" w14:textId="1AA79434" w:rsidR="00DE2400" w:rsidRPr="00540C46" w:rsidRDefault="00075B37" w:rsidP="00540C46">
            <w:pPr>
              <w:shd w:val="clear" w:color="auto" w:fill="D9D9D9" w:themeFill="background1" w:themeFillShade="D9"/>
              <w:spacing w:before="360"/>
              <w:rPr>
                <w:rFonts w:cs="Times New Roman"/>
                <w:color w:val="0000FF"/>
                <w:u w:val="single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</w:p>
        </w:tc>
      </w:tr>
    </w:tbl>
    <w:p w14:paraId="1634A8FA" w14:textId="77777777" w:rsidR="000470AA" w:rsidRPr="00B9084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B9084B" w:rsidRDefault="000470AA" w:rsidP="000470AA">
      <w:pPr>
        <w:rPr>
          <w:sz w:val="20"/>
          <w:lang w:val="en-GB"/>
        </w:rPr>
      </w:pPr>
    </w:p>
    <w:p w14:paraId="21E45930" w14:textId="77777777" w:rsidR="000470AA" w:rsidRPr="00B9084B" w:rsidRDefault="000470AA" w:rsidP="000470AA">
      <w:pPr>
        <w:rPr>
          <w:sz w:val="18"/>
          <w:lang w:val="en-GB"/>
        </w:rPr>
      </w:pPr>
    </w:p>
    <w:p w14:paraId="7C19EFAE" w14:textId="469ED1DB" w:rsidR="00D261A2" w:rsidRPr="00B9084B" w:rsidRDefault="00D261A2" w:rsidP="00AD0E56">
      <w:pPr>
        <w:rPr>
          <w:sz w:val="18"/>
          <w:lang w:val="en-GB"/>
        </w:rPr>
      </w:pPr>
    </w:p>
    <w:sectPr w:rsidR="00D261A2" w:rsidRPr="00B9084B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E0578" w14:textId="77777777" w:rsidR="00EA52AB" w:rsidRDefault="00EA52AB" w:rsidP="000662E2">
      <w:pPr>
        <w:spacing w:after="0" w:line="240" w:lineRule="auto"/>
      </w:pPr>
      <w:r>
        <w:separator/>
      </w:r>
    </w:p>
  </w:endnote>
  <w:endnote w:type="continuationSeparator" w:id="0">
    <w:p w14:paraId="532A65DC" w14:textId="77777777" w:rsidR="00EA52AB" w:rsidRDefault="00EA52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2BE8735-0E0C-43F6-BB0D-C8375568C7CE}"/>
    <w:embedBold r:id="rId2" w:fontKey="{2C7860E1-F751-49D3-8FC8-9FE56EEB73B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C26C2F7-60E9-4507-A7E4-5980D8AF0EAE}"/>
    <w:embedBold r:id="rId4" w:fontKey="{2709DF97-7573-462D-BD9A-47198F49C22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60EAD55-C58C-48CE-AA3A-A057F2A8955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A2C2C8B-DF51-40A7-A886-EDE7ACC934D1}"/>
    <w:embedItalic r:id="rId7" w:fontKey="{5C19C837-99B0-48A6-9FAB-7C9C75FBFD5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058B403-96EE-41C3-9975-6D55EF2C7BD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A6F7FFCE-7E4F-4DEF-99AC-3DDDBEB0599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953F9590-4B97-4228-802E-0D146A88A2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1B770E" w:rsidRDefault="001B77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1B770E" w:rsidRDefault="001B77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F4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1B770E" w:rsidRDefault="001B77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F4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886C8" w14:textId="77777777" w:rsidR="00EA52AB" w:rsidRDefault="00EA52AB" w:rsidP="000662E2">
      <w:pPr>
        <w:spacing w:after="0" w:line="240" w:lineRule="auto"/>
      </w:pPr>
      <w:r>
        <w:separator/>
      </w:r>
    </w:p>
  </w:footnote>
  <w:footnote w:type="continuationSeparator" w:id="0">
    <w:p w14:paraId="5D30BA32" w14:textId="77777777" w:rsidR="00EA52AB" w:rsidRDefault="00EA52A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1B770E" w:rsidRDefault="001B770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1B770E" w:rsidRDefault="001B77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1B770E" w:rsidRDefault="001B770E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147F77DB" w:rsidR="001B770E" w:rsidRPr="003C6C8D" w:rsidRDefault="001B770E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8939F1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147F77DB" w:rsidR="001B770E" w:rsidRPr="003C6C8D" w:rsidRDefault="001B770E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8939F1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1B770E" w:rsidRDefault="001B770E">
    <w:pPr>
      <w:pStyle w:val="Nagwek"/>
      <w:rPr>
        <w:noProof/>
        <w:lang w:eastAsia="pl-PL"/>
      </w:rPr>
    </w:pPr>
  </w:p>
  <w:p w14:paraId="45C1A999" w14:textId="77777777" w:rsidR="001B770E" w:rsidRDefault="001B770E">
    <w:pPr>
      <w:pStyle w:val="Nagwek"/>
      <w:rPr>
        <w:noProof/>
        <w:lang w:eastAsia="pl-PL"/>
      </w:rPr>
    </w:pPr>
  </w:p>
  <w:p w14:paraId="3194277A" w14:textId="5E6F66AE" w:rsidR="001B770E" w:rsidRDefault="001B770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20A3F6A" w:rsidR="001B770E" w:rsidRPr="00A01B40" w:rsidRDefault="001B5FD0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B90F45">
                            <w:t>.0</w:t>
                          </w:r>
                          <w:r w:rsidR="008939F1">
                            <w:t>7</w:t>
                          </w:r>
                          <w:r w:rsidR="001B770E">
                            <w:t>.202</w:t>
                          </w:r>
                          <w:r w:rsidR="008939F1">
                            <w:t>6</w:t>
                          </w:r>
                          <w:r w:rsidR="001B770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020A3F6A" w:rsidR="001B770E" w:rsidRPr="00A01B40" w:rsidRDefault="001B5FD0" w:rsidP="00F049AB">
                    <w:pPr>
                      <w:pStyle w:val="Datainformacjisygnalnej"/>
                    </w:pPr>
                    <w:r>
                      <w:t>30</w:t>
                    </w:r>
                    <w:r w:rsidR="00B90F45">
                      <w:t>.0</w:t>
                    </w:r>
                    <w:r w:rsidR="008939F1">
                      <w:t>7</w:t>
                    </w:r>
                    <w:r w:rsidR="001B770E">
                      <w:t>.202</w:t>
                    </w:r>
                    <w:r w:rsidR="008939F1">
                      <w:t>6</w:t>
                    </w:r>
                    <w:r w:rsidR="001B770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1B770E" w:rsidRDefault="001B770E">
    <w:pPr>
      <w:pStyle w:val="Nagwek"/>
    </w:pPr>
  </w:p>
  <w:p w14:paraId="0738E4E9" w14:textId="77777777" w:rsidR="001B770E" w:rsidRDefault="001B77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pt;height:124.85pt;visibility:visible;mso-wrap-style:square" o:bullet="t">
        <v:imagedata r:id="rId1" o:title=""/>
      </v:shape>
    </w:pict>
  </w:numPicBullet>
  <w:numPicBullet w:numPicBulletId="1">
    <w:pict>
      <v:shape id="_x0000_i1031" type="#_x0000_t75" style="width:124.45pt;height:124.8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934560122">
    <w:abstractNumId w:val="4"/>
  </w:num>
  <w:num w:numId="2" w16cid:durableId="1230844612">
    <w:abstractNumId w:val="1"/>
  </w:num>
  <w:num w:numId="3" w16cid:durableId="168059905">
    <w:abstractNumId w:val="2"/>
  </w:num>
  <w:num w:numId="4" w16cid:durableId="108102621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4082264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8567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1779B"/>
    <w:rsid w:val="00042531"/>
    <w:rsid w:val="0004582E"/>
    <w:rsid w:val="000470AA"/>
    <w:rsid w:val="00057CA1"/>
    <w:rsid w:val="000647A9"/>
    <w:rsid w:val="000662E2"/>
    <w:rsid w:val="00066883"/>
    <w:rsid w:val="0007132B"/>
    <w:rsid w:val="00071B39"/>
    <w:rsid w:val="00074DD8"/>
    <w:rsid w:val="00075759"/>
    <w:rsid w:val="00075B37"/>
    <w:rsid w:val="000806F7"/>
    <w:rsid w:val="000835A6"/>
    <w:rsid w:val="00092305"/>
    <w:rsid w:val="00097840"/>
    <w:rsid w:val="000A2546"/>
    <w:rsid w:val="000A3353"/>
    <w:rsid w:val="000B0727"/>
    <w:rsid w:val="000C135D"/>
    <w:rsid w:val="000D1D43"/>
    <w:rsid w:val="000D225C"/>
    <w:rsid w:val="000D2A5C"/>
    <w:rsid w:val="000D39F0"/>
    <w:rsid w:val="000E0918"/>
    <w:rsid w:val="000E38BE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47C7D"/>
    <w:rsid w:val="0015379E"/>
    <w:rsid w:val="001578B2"/>
    <w:rsid w:val="001617E3"/>
    <w:rsid w:val="00162325"/>
    <w:rsid w:val="00182E00"/>
    <w:rsid w:val="001951DA"/>
    <w:rsid w:val="001B053D"/>
    <w:rsid w:val="001B1BEF"/>
    <w:rsid w:val="001B5FD0"/>
    <w:rsid w:val="001B770E"/>
    <w:rsid w:val="001C29CF"/>
    <w:rsid w:val="001C3269"/>
    <w:rsid w:val="001D15EA"/>
    <w:rsid w:val="001D19B6"/>
    <w:rsid w:val="001D1DB4"/>
    <w:rsid w:val="001D23F1"/>
    <w:rsid w:val="001D25F9"/>
    <w:rsid w:val="001D4E2F"/>
    <w:rsid w:val="001D61ED"/>
    <w:rsid w:val="001E5B2D"/>
    <w:rsid w:val="0020156C"/>
    <w:rsid w:val="00216634"/>
    <w:rsid w:val="00226694"/>
    <w:rsid w:val="00242394"/>
    <w:rsid w:val="00242D31"/>
    <w:rsid w:val="0025481E"/>
    <w:rsid w:val="002574F9"/>
    <w:rsid w:val="00262B61"/>
    <w:rsid w:val="00262CC6"/>
    <w:rsid w:val="00263E08"/>
    <w:rsid w:val="0027323A"/>
    <w:rsid w:val="00275CD9"/>
    <w:rsid w:val="00276811"/>
    <w:rsid w:val="002809A4"/>
    <w:rsid w:val="00282699"/>
    <w:rsid w:val="002926DF"/>
    <w:rsid w:val="00296697"/>
    <w:rsid w:val="002A2E23"/>
    <w:rsid w:val="002B0472"/>
    <w:rsid w:val="002B6B12"/>
    <w:rsid w:val="002B7079"/>
    <w:rsid w:val="002C21F0"/>
    <w:rsid w:val="002D01DF"/>
    <w:rsid w:val="002D4138"/>
    <w:rsid w:val="002E3EB3"/>
    <w:rsid w:val="002E6140"/>
    <w:rsid w:val="002E6985"/>
    <w:rsid w:val="002E71B6"/>
    <w:rsid w:val="002F35F6"/>
    <w:rsid w:val="002F392B"/>
    <w:rsid w:val="002F77C8"/>
    <w:rsid w:val="00304F22"/>
    <w:rsid w:val="00306C7C"/>
    <w:rsid w:val="00314F86"/>
    <w:rsid w:val="00317F4D"/>
    <w:rsid w:val="00322EDD"/>
    <w:rsid w:val="003309FA"/>
    <w:rsid w:val="00332320"/>
    <w:rsid w:val="00336FEB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054D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695A"/>
    <w:rsid w:val="00427BF8"/>
    <w:rsid w:val="00431C02"/>
    <w:rsid w:val="0043581D"/>
    <w:rsid w:val="00437395"/>
    <w:rsid w:val="00445047"/>
    <w:rsid w:val="00445E00"/>
    <w:rsid w:val="00446749"/>
    <w:rsid w:val="00453EB7"/>
    <w:rsid w:val="00457427"/>
    <w:rsid w:val="00463E39"/>
    <w:rsid w:val="004657FC"/>
    <w:rsid w:val="00471D81"/>
    <w:rsid w:val="004733F6"/>
    <w:rsid w:val="00474E69"/>
    <w:rsid w:val="0047661C"/>
    <w:rsid w:val="00483E9F"/>
    <w:rsid w:val="00485A2C"/>
    <w:rsid w:val="00494163"/>
    <w:rsid w:val="0049621B"/>
    <w:rsid w:val="004A1D19"/>
    <w:rsid w:val="004A4E63"/>
    <w:rsid w:val="004C1895"/>
    <w:rsid w:val="004C6D40"/>
    <w:rsid w:val="004D463D"/>
    <w:rsid w:val="004E6AA8"/>
    <w:rsid w:val="004F0C3C"/>
    <w:rsid w:val="004F2280"/>
    <w:rsid w:val="004F23BB"/>
    <w:rsid w:val="004F579A"/>
    <w:rsid w:val="004F63FC"/>
    <w:rsid w:val="00504DF4"/>
    <w:rsid w:val="00505A92"/>
    <w:rsid w:val="005203F1"/>
    <w:rsid w:val="00521BC3"/>
    <w:rsid w:val="00533632"/>
    <w:rsid w:val="00534013"/>
    <w:rsid w:val="00540C46"/>
    <w:rsid w:val="00540C5C"/>
    <w:rsid w:val="00541E6E"/>
    <w:rsid w:val="0054251F"/>
    <w:rsid w:val="00543316"/>
    <w:rsid w:val="005520D8"/>
    <w:rsid w:val="00555CFB"/>
    <w:rsid w:val="00556CF1"/>
    <w:rsid w:val="00565D33"/>
    <w:rsid w:val="005762A7"/>
    <w:rsid w:val="00587032"/>
    <w:rsid w:val="00587CEE"/>
    <w:rsid w:val="00590386"/>
    <w:rsid w:val="005916D7"/>
    <w:rsid w:val="0059427F"/>
    <w:rsid w:val="005A0C36"/>
    <w:rsid w:val="005A698C"/>
    <w:rsid w:val="005C0CAC"/>
    <w:rsid w:val="005D062E"/>
    <w:rsid w:val="005E0799"/>
    <w:rsid w:val="005E10F9"/>
    <w:rsid w:val="005E1200"/>
    <w:rsid w:val="005F35CC"/>
    <w:rsid w:val="005F45EE"/>
    <w:rsid w:val="005F5A80"/>
    <w:rsid w:val="005F67F6"/>
    <w:rsid w:val="00603FAC"/>
    <w:rsid w:val="006044FF"/>
    <w:rsid w:val="00607CC5"/>
    <w:rsid w:val="0061179B"/>
    <w:rsid w:val="006125F9"/>
    <w:rsid w:val="00630A7A"/>
    <w:rsid w:val="00633014"/>
    <w:rsid w:val="0063437B"/>
    <w:rsid w:val="0064017E"/>
    <w:rsid w:val="00654BB6"/>
    <w:rsid w:val="006556CB"/>
    <w:rsid w:val="00656B71"/>
    <w:rsid w:val="0065733F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6F4B41"/>
    <w:rsid w:val="00707BB4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2E62"/>
    <w:rsid w:val="007B78BF"/>
    <w:rsid w:val="007D0869"/>
    <w:rsid w:val="007D14C4"/>
    <w:rsid w:val="007D3319"/>
    <w:rsid w:val="007D335D"/>
    <w:rsid w:val="007D605C"/>
    <w:rsid w:val="007E1850"/>
    <w:rsid w:val="007E3314"/>
    <w:rsid w:val="007E3514"/>
    <w:rsid w:val="007E4B03"/>
    <w:rsid w:val="007F19B2"/>
    <w:rsid w:val="007F324B"/>
    <w:rsid w:val="0080553C"/>
    <w:rsid w:val="00805B46"/>
    <w:rsid w:val="00805DB4"/>
    <w:rsid w:val="00823593"/>
    <w:rsid w:val="00825DC2"/>
    <w:rsid w:val="00834AD3"/>
    <w:rsid w:val="00834BCB"/>
    <w:rsid w:val="00841313"/>
    <w:rsid w:val="00843795"/>
    <w:rsid w:val="00847F0F"/>
    <w:rsid w:val="00852448"/>
    <w:rsid w:val="00877F6C"/>
    <w:rsid w:val="0088258A"/>
    <w:rsid w:val="00886332"/>
    <w:rsid w:val="008925F0"/>
    <w:rsid w:val="008939F1"/>
    <w:rsid w:val="0089448A"/>
    <w:rsid w:val="00897877"/>
    <w:rsid w:val="008A14BA"/>
    <w:rsid w:val="008A26D9"/>
    <w:rsid w:val="008A7B5B"/>
    <w:rsid w:val="008B0575"/>
    <w:rsid w:val="008B12D2"/>
    <w:rsid w:val="008B4A71"/>
    <w:rsid w:val="008B6FE9"/>
    <w:rsid w:val="008C0C29"/>
    <w:rsid w:val="008D02DA"/>
    <w:rsid w:val="008D76BC"/>
    <w:rsid w:val="008E2CC9"/>
    <w:rsid w:val="008E7DBA"/>
    <w:rsid w:val="008F0829"/>
    <w:rsid w:val="008F3638"/>
    <w:rsid w:val="008F4441"/>
    <w:rsid w:val="008F56DE"/>
    <w:rsid w:val="008F6B20"/>
    <w:rsid w:val="008F6F31"/>
    <w:rsid w:val="008F74DF"/>
    <w:rsid w:val="00902274"/>
    <w:rsid w:val="00904BF1"/>
    <w:rsid w:val="009127BA"/>
    <w:rsid w:val="00920AAE"/>
    <w:rsid w:val="009227A6"/>
    <w:rsid w:val="00926842"/>
    <w:rsid w:val="00933EC1"/>
    <w:rsid w:val="00935D17"/>
    <w:rsid w:val="009446AD"/>
    <w:rsid w:val="009530DB"/>
    <w:rsid w:val="00953676"/>
    <w:rsid w:val="00956F30"/>
    <w:rsid w:val="00966C9A"/>
    <w:rsid w:val="009705EE"/>
    <w:rsid w:val="009715F6"/>
    <w:rsid w:val="00977927"/>
    <w:rsid w:val="0098135C"/>
    <w:rsid w:val="0098156A"/>
    <w:rsid w:val="00991BAC"/>
    <w:rsid w:val="00991DBF"/>
    <w:rsid w:val="009A6EA0"/>
    <w:rsid w:val="009C1335"/>
    <w:rsid w:val="009C1AB2"/>
    <w:rsid w:val="009C7251"/>
    <w:rsid w:val="009E2E91"/>
    <w:rsid w:val="009F0B86"/>
    <w:rsid w:val="00A01B40"/>
    <w:rsid w:val="00A139F5"/>
    <w:rsid w:val="00A32E16"/>
    <w:rsid w:val="00A365F4"/>
    <w:rsid w:val="00A4574F"/>
    <w:rsid w:val="00A47D80"/>
    <w:rsid w:val="00A51976"/>
    <w:rsid w:val="00A53132"/>
    <w:rsid w:val="00A563F2"/>
    <w:rsid w:val="00A566E8"/>
    <w:rsid w:val="00A62650"/>
    <w:rsid w:val="00A66347"/>
    <w:rsid w:val="00A7281A"/>
    <w:rsid w:val="00A80C8A"/>
    <w:rsid w:val="00A810F9"/>
    <w:rsid w:val="00A82D31"/>
    <w:rsid w:val="00A85E7E"/>
    <w:rsid w:val="00A86ECC"/>
    <w:rsid w:val="00A86FCC"/>
    <w:rsid w:val="00A90A6D"/>
    <w:rsid w:val="00A955B7"/>
    <w:rsid w:val="00A971E5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B11B69"/>
    <w:rsid w:val="00B11F86"/>
    <w:rsid w:val="00B131DA"/>
    <w:rsid w:val="00B14952"/>
    <w:rsid w:val="00B16871"/>
    <w:rsid w:val="00B25B45"/>
    <w:rsid w:val="00B30882"/>
    <w:rsid w:val="00B31E5A"/>
    <w:rsid w:val="00B47359"/>
    <w:rsid w:val="00B63999"/>
    <w:rsid w:val="00B653AB"/>
    <w:rsid w:val="00B65F9E"/>
    <w:rsid w:val="00B66B19"/>
    <w:rsid w:val="00B8012C"/>
    <w:rsid w:val="00B9084B"/>
    <w:rsid w:val="00B90F45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0873"/>
    <w:rsid w:val="00BD4E33"/>
    <w:rsid w:val="00BD747C"/>
    <w:rsid w:val="00C030DE"/>
    <w:rsid w:val="00C051A8"/>
    <w:rsid w:val="00C058D5"/>
    <w:rsid w:val="00C22105"/>
    <w:rsid w:val="00C244B6"/>
    <w:rsid w:val="00C27BF1"/>
    <w:rsid w:val="00C34BDD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4F43"/>
    <w:rsid w:val="00CB6AD4"/>
    <w:rsid w:val="00CC42B0"/>
    <w:rsid w:val="00CC739E"/>
    <w:rsid w:val="00CD1EBB"/>
    <w:rsid w:val="00CD28CF"/>
    <w:rsid w:val="00CD58B7"/>
    <w:rsid w:val="00CD71A3"/>
    <w:rsid w:val="00CD7967"/>
    <w:rsid w:val="00CF18EE"/>
    <w:rsid w:val="00CF30BD"/>
    <w:rsid w:val="00CF4099"/>
    <w:rsid w:val="00D00796"/>
    <w:rsid w:val="00D261A2"/>
    <w:rsid w:val="00D34917"/>
    <w:rsid w:val="00D616D2"/>
    <w:rsid w:val="00D63B5F"/>
    <w:rsid w:val="00D63F61"/>
    <w:rsid w:val="00D6751B"/>
    <w:rsid w:val="00D70EF7"/>
    <w:rsid w:val="00D81288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05A5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A52AB"/>
    <w:rsid w:val="00EB1390"/>
    <w:rsid w:val="00EB2C71"/>
    <w:rsid w:val="00EB3333"/>
    <w:rsid w:val="00EB4340"/>
    <w:rsid w:val="00EB556D"/>
    <w:rsid w:val="00EB5A7D"/>
    <w:rsid w:val="00EB5BD0"/>
    <w:rsid w:val="00EB7ED1"/>
    <w:rsid w:val="00EC3536"/>
    <w:rsid w:val="00EC5555"/>
    <w:rsid w:val="00ED4A26"/>
    <w:rsid w:val="00ED55C0"/>
    <w:rsid w:val="00ED682B"/>
    <w:rsid w:val="00EE3CB9"/>
    <w:rsid w:val="00EE41D5"/>
    <w:rsid w:val="00F0166F"/>
    <w:rsid w:val="00F037A4"/>
    <w:rsid w:val="00F049AB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21DE"/>
    <w:rsid w:val="00F62BB2"/>
    <w:rsid w:val="00F67D8F"/>
    <w:rsid w:val="00F802BE"/>
    <w:rsid w:val="00F80E93"/>
    <w:rsid w:val="00F86024"/>
    <w:rsid w:val="00F8611A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USRzeszow/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ne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x.com/Rzeszow_ST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608A98-2C7B-4BB7-94B8-D9583EB9BB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Bożek Elżbieta</cp:lastModifiedBy>
  <cp:revision>2</cp:revision>
  <cp:lastPrinted>2026-07-29T10:50:00Z</cp:lastPrinted>
  <dcterms:created xsi:type="dcterms:W3CDTF">2026-07-30T09:35:00Z</dcterms:created>
  <dcterms:modified xsi:type="dcterms:W3CDTF">2026-07-30T09:35:00Z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