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61B33FB9" w:rsidR="00393761" w:rsidRPr="00B9084B" w:rsidRDefault="00DF4D10" w:rsidP="00F049AB">
      <w:pPr>
        <w:pStyle w:val="Tytuinfomacjisygnalnej"/>
        <w:rPr>
          <w:lang w:val="en-GB"/>
        </w:rPr>
      </w:pPr>
      <w:r>
        <w:rPr>
          <w:szCs w:val="40"/>
        </w:rPr>
        <w:t>Więcej pojazdów fabrycznie nowych</w:t>
      </w:r>
      <w:r w:rsidR="00C84137">
        <w:rPr>
          <w:szCs w:val="40"/>
        </w:rPr>
        <w:t xml:space="preserve"> zarejestrowanych</w:t>
      </w:r>
      <w:r>
        <w:rPr>
          <w:szCs w:val="40"/>
        </w:rPr>
        <w:t xml:space="preserve"> na Podkarpaciu</w:t>
      </w:r>
    </w:p>
    <w:p w14:paraId="6C0B91D8" w14:textId="491133E5" w:rsidR="00C66C18" w:rsidRDefault="000B6D2E" w:rsidP="000E61E2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64C3BFB6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828800"/>
                <wp:effectExtent l="0" t="0" r="0" b="0"/>
                <wp:wrapTight wrapText="bothSides">
                  <wp:wrapPolygon edited="0">
                    <wp:start x="700" y="0"/>
                    <wp:lineTo x="700" y="21375"/>
                    <wp:lineTo x="20768" y="21375"/>
                    <wp:lineTo x="20768" y="0"/>
                    <wp:lineTo x="700" y="0"/>
                  </wp:wrapPolygon>
                </wp:wrapTight>
                <wp:docPr id="6" name="Pole tekstowe 6" descr="Pod względem liczby nowych samochodów osobowych zarejestrowanych po raz pierwszy w 1 półroczu 2026 r. Podkarpacie znalazło się na 10. miejscu wśród województ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5259A730" w:rsidR="00CD320C" w:rsidRPr="00A80C8A" w:rsidRDefault="004839AA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Pod względem liczby nowych samochodów osobowych zarejestrowanych po raz pierwszy w 1 półroczu 2026 r. Podkarpacie znalazło się na 10. miejscu wśród województw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Pod względem liczby nowych samochodów osobowych zarejestrowanych po raz pierwszy w 1 półroczu 2026 r. Podkarpacie znalazło się na 10. miejscu wśród województw " style="position:absolute;margin-left:415.2pt;margin-top:8pt;width:138.85pt;height:2in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" filled="f" stroked="f">
                <v:textbox>
                  <w:txbxContent>
                    <w:p w14:paraId="530DC098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5259A730" w:rsidR="00CD320C" w:rsidRPr="00A80C8A" w:rsidRDefault="004839AA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Pod względem liczby nowych samochodów osobowych zarejestrowanych po raz pierwszy w 1 półroczu 2026 r. Podkarpacie znalazło się na 10. miejscu wśród województw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4D10">
        <w:rPr>
          <w:b w:val="0"/>
        </w:rPr>
        <w:t xml:space="preserve">W 1 półroczu </w:t>
      </w:r>
      <w:r w:rsidR="007F31CC">
        <w:rPr>
          <w:b w:val="0"/>
        </w:rPr>
        <w:t>2026 r.</w:t>
      </w:r>
      <w:r w:rsidR="00D16D79">
        <w:rPr>
          <w:b w:val="0"/>
        </w:rPr>
        <w:t xml:space="preserve"> w województwie podkarpackim</w:t>
      </w:r>
      <w:r w:rsidR="00CF18C7">
        <w:rPr>
          <w:b w:val="0"/>
        </w:rPr>
        <w:t xml:space="preserve"> z pojazdów fabrycznie nowych najwięcej zarejestrowano samochodów osobowych, a następnie samochodów ciężarowych i ciągników siodłowych. Pod względem nowozarejestrowanych aut osobowych Podkarpacie znalazło się w połowie stawki województw.</w:t>
      </w:r>
    </w:p>
    <w:p w14:paraId="4AF85618" w14:textId="6B58A29B" w:rsidR="00CF18C7" w:rsidRDefault="00DF4D10" w:rsidP="000E61E2">
      <w:pPr>
        <w:pStyle w:val="LID"/>
        <w:spacing w:before="80"/>
        <w:rPr>
          <w:b w:val="0"/>
        </w:rPr>
      </w:pPr>
      <w:r>
        <w:rPr>
          <w:b w:val="0"/>
        </w:rPr>
        <w:t xml:space="preserve">W ciągu pierwszych 6 miesięcy </w:t>
      </w:r>
      <w:r w:rsidR="00CF18C7">
        <w:rPr>
          <w:b w:val="0"/>
        </w:rPr>
        <w:t xml:space="preserve">2026 r. na Podkarpaciu zarejestrowano po raz pierwszy 8,2 tys. fabrycznie nowych samochodów osobowych. Poza tym zarejestrowano 1,1 tys. fabrycznie nowych samochodów ciężarowych, 262 ciągniki siodłowe i </w:t>
      </w:r>
      <w:r w:rsidR="008903A5">
        <w:rPr>
          <w:b w:val="0"/>
        </w:rPr>
        <w:t>3</w:t>
      </w:r>
      <w:r w:rsidR="00CF18C7">
        <w:rPr>
          <w:b w:val="0"/>
        </w:rPr>
        <w:t xml:space="preserve">7 nowych autobusów. </w:t>
      </w:r>
    </w:p>
    <w:p w14:paraId="5F4103A6" w14:textId="64E61905" w:rsidR="00D02C85" w:rsidRDefault="004839AA" w:rsidP="0010517C">
      <w:pPr>
        <w:pStyle w:val="LID"/>
        <w:spacing w:before="80"/>
        <w:rPr>
          <w:b w:val="0"/>
        </w:rPr>
      </w:pPr>
      <w:r>
        <w:rPr>
          <w:b w:val="0"/>
        </w:rPr>
        <w:t>W porównaniu z analogicznym okresem 2025 r. nowych samochodów osobowych zarejestrowano o 468 więcej, ciężarówek o 52 więcej, nowych ciągników siodłowych o</w:t>
      </w:r>
      <w:r w:rsidR="00D642B3">
        <w:rPr>
          <w:b w:val="0"/>
        </w:rPr>
        <w:t> </w:t>
      </w:r>
      <w:r>
        <w:rPr>
          <w:b w:val="0"/>
        </w:rPr>
        <w:t>112</w:t>
      </w:r>
      <w:r w:rsidR="00D642B3">
        <w:rPr>
          <w:b w:val="0"/>
        </w:rPr>
        <w:t> </w:t>
      </w:r>
      <w:r>
        <w:rPr>
          <w:b w:val="0"/>
        </w:rPr>
        <w:t>więcej. Nowych autobusów, zarejestrowanych po raz pierwszy było w 1 półroczu 2026 r. o 2 mniej niż w pierwszych 6 miesiącach 2025 r.</w:t>
      </w:r>
    </w:p>
    <w:p w14:paraId="79DF0229" w14:textId="73BD4A1D" w:rsidR="00D02C85" w:rsidRDefault="00D02C85" w:rsidP="00BE74C5">
      <w:pPr>
        <w:pStyle w:val="LID"/>
        <w:spacing w:before="80" w:after="80"/>
      </w:pPr>
      <w:r w:rsidRPr="00D02C85">
        <w:t>Wykres 1. Samochody osobowe fabrycznie nowe zarejestrowane po raz pierwszy</w:t>
      </w:r>
      <w:r w:rsidR="00074930">
        <w:t xml:space="preserve"> </w:t>
      </w:r>
      <w:r w:rsidR="00BE74C5">
        <w:t xml:space="preserve">        </w:t>
      </w:r>
    </w:p>
    <w:p w14:paraId="3FD12A41" w14:textId="45EB6707" w:rsidR="00BE74C5" w:rsidRPr="00D02C85" w:rsidRDefault="00BE74C5" w:rsidP="0010517C">
      <w:pPr>
        <w:pStyle w:val="LID"/>
        <w:spacing w:before="80"/>
      </w:pPr>
      <w:r>
        <w:t xml:space="preserve">                   W 1 półroczu w województwie podkarpackim</w:t>
      </w:r>
    </w:p>
    <w:p w14:paraId="6A579D8D" w14:textId="62B2ED5F" w:rsidR="00D02C85" w:rsidRDefault="0026120A" w:rsidP="00D02C85">
      <w:pPr>
        <w:pStyle w:val="LID"/>
        <w:spacing w:before="80" w:line="240" w:lineRule="auto"/>
      </w:pPr>
      <w:r>
        <w:drawing>
          <wp:inline distT="0" distB="0" distL="0" distR="0" wp14:anchorId="334481E4" wp14:editId="4F4D2E9E">
            <wp:extent cx="4639310" cy="1901825"/>
            <wp:effectExtent l="0" t="0" r="8890" b="3175"/>
            <wp:docPr id="11" name="Obraz 11" descr="Wykres przedstawia liczbę samochodów osobowych fabrycznie nowych zarejestrowanych w województwie podkarpackim w 1 półroczu w latach 2021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0EC55" w14:textId="1BEB3D2F" w:rsidR="00D02C85" w:rsidRDefault="00D02C85" w:rsidP="00CD320C">
      <w:pPr>
        <w:pStyle w:val="LID"/>
        <w:spacing w:before="80"/>
      </w:pPr>
    </w:p>
    <w:p w14:paraId="7D231E04" w14:textId="47437457" w:rsidR="00D02C85" w:rsidRDefault="00D02C85" w:rsidP="00CD320C">
      <w:pPr>
        <w:pStyle w:val="LID"/>
        <w:spacing w:before="80"/>
      </w:pPr>
    </w:p>
    <w:p w14:paraId="01D3153C" w14:textId="19E25A4B" w:rsidR="00D02C85" w:rsidRDefault="00D02C85" w:rsidP="00CD320C">
      <w:pPr>
        <w:pStyle w:val="LID"/>
        <w:spacing w:before="80"/>
      </w:pPr>
    </w:p>
    <w:p w14:paraId="1BAEAB45" w14:textId="16ED2D24" w:rsidR="00D02C85" w:rsidRDefault="00D02C85" w:rsidP="00CD320C">
      <w:pPr>
        <w:pStyle w:val="LID"/>
        <w:spacing w:before="80"/>
      </w:pPr>
    </w:p>
    <w:p w14:paraId="23E984F6" w14:textId="509EA4C3" w:rsidR="00D02C85" w:rsidRDefault="00D02C85" w:rsidP="00CD320C">
      <w:pPr>
        <w:pStyle w:val="LID"/>
        <w:spacing w:before="80"/>
      </w:pPr>
    </w:p>
    <w:p w14:paraId="7123AD0C" w14:textId="00B287E5" w:rsidR="00D02C85" w:rsidRDefault="00D02C85" w:rsidP="00CD320C">
      <w:pPr>
        <w:pStyle w:val="LID"/>
        <w:spacing w:before="80"/>
      </w:pPr>
    </w:p>
    <w:p w14:paraId="5C140A45" w14:textId="07DAEE1C" w:rsidR="00D02C85" w:rsidRDefault="00D02C85" w:rsidP="00CD320C">
      <w:pPr>
        <w:pStyle w:val="LID"/>
        <w:spacing w:before="80"/>
      </w:pPr>
    </w:p>
    <w:p w14:paraId="74ED5C78" w14:textId="51015F8E" w:rsidR="00D02C85" w:rsidRDefault="00D02C85" w:rsidP="00CD320C">
      <w:pPr>
        <w:pStyle w:val="LID"/>
        <w:spacing w:before="80"/>
      </w:pPr>
    </w:p>
    <w:p w14:paraId="3CBB9D15" w14:textId="048607F3" w:rsidR="00D02C85" w:rsidRDefault="00D02C85" w:rsidP="00CD320C">
      <w:pPr>
        <w:pStyle w:val="LID"/>
        <w:spacing w:before="80"/>
      </w:pPr>
    </w:p>
    <w:p w14:paraId="24EB962C" w14:textId="7CECE5DB" w:rsidR="00D02C85" w:rsidRDefault="00D02C85" w:rsidP="00CD320C">
      <w:pPr>
        <w:pStyle w:val="LID"/>
        <w:spacing w:before="80"/>
      </w:pPr>
    </w:p>
    <w:p w14:paraId="273AF487" w14:textId="7BE49930" w:rsidR="00D02C85" w:rsidRDefault="00D02C85" w:rsidP="00CD320C">
      <w:pPr>
        <w:pStyle w:val="LID"/>
        <w:spacing w:before="80"/>
      </w:pPr>
    </w:p>
    <w:p w14:paraId="582508E1" w14:textId="4581B435" w:rsidR="00D02C85" w:rsidRDefault="00D02C85" w:rsidP="00CD320C">
      <w:pPr>
        <w:pStyle w:val="LID"/>
        <w:spacing w:before="80"/>
      </w:pPr>
    </w:p>
    <w:p w14:paraId="418574B9" w14:textId="613362A4" w:rsidR="00EB5BD0" w:rsidRDefault="00EB5BD0" w:rsidP="00907B1C">
      <w:pPr>
        <w:spacing w:line="240" w:lineRule="auto"/>
        <w:rPr>
          <w:sz w:val="18"/>
        </w:rPr>
      </w:pPr>
    </w:p>
    <w:p w14:paraId="3C222B0C" w14:textId="2158377A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1F096CD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0B0626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7B5FEC5" w14:textId="77777777" w:rsidR="000B0626" w:rsidRDefault="00DE2400" w:rsidP="000B062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764F7ED3" w:rsidR="00A955B7" w:rsidRDefault="000B0626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0B0626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8F350C" w14:paraId="21DD0BED" w14:textId="77777777" w:rsidTr="00E23244">
        <w:trPr>
          <w:trHeight w:val="418"/>
        </w:trPr>
        <w:tc>
          <w:tcPr>
            <w:tcW w:w="4926" w:type="dxa"/>
            <w:vMerge w:val="restart"/>
          </w:tcPr>
          <w:p w14:paraId="694FFAC5" w14:textId="77777777" w:rsidR="008F350C" w:rsidRPr="00BF4017" w:rsidRDefault="008F350C" w:rsidP="00E23244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Osoba do kontaktu z mediami w Urzędzie Statystycznym w Rzeszowie</w:t>
            </w:r>
          </w:p>
          <w:p w14:paraId="3C544663" w14:textId="77777777" w:rsidR="008F350C" w:rsidRPr="00BF4017" w:rsidRDefault="008F350C" w:rsidP="00E23244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Angelika Koprowicz</w:t>
            </w:r>
          </w:p>
          <w:p w14:paraId="081D103F" w14:textId="77777777" w:rsidR="008F350C" w:rsidRPr="00BF4017" w:rsidRDefault="008F350C" w:rsidP="00E23244">
            <w:pPr>
              <w:rPr>
                <w:szCs w:val="19"/>
              </w:rPr>
            </w:pPr>
            <w:r w:rsidRPr="00BF4017">
              <w:rPr>
                <w:szCs w:val="19"/>
              </w:rPr>
              <w:t>Tel.: 17 853 52 10, 17 853 52 19 wew. 201</w:t>
            </w:r>
          </w:p>
          <w:p w14:paraId="5E04F0EA" w14:textId="77777777" w:rsidR="008F350C" w:rsidRPr="00F21439" w:rsidRDefault="008F350C" w:rsidP="00E23244">
            <w:pPr>
              <w:rPr>
                <w:sz w:val="18"/>
                <w:lang w:val="en-GB"/>
              </w:rPr>
            </w:pPr>
            <w:r w:rsidRPr="00BF4017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7E9B2B67" w14:textId="77777777" w:rsidR="008F350C" w:rsidRPr="00131D09" w:rsidRDefault="008F350C" w:rsidP="00E23244">
            <w:pPr>
              <w:ind w:firstLine="680"/>
              <w:rPr>
                <w:sz w:val="20"/>
                <w:szCs w:val="20"/>
              </w:rPr>
            </w:pPr>
            <w:r w:rsidRPr="00131D0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72AD7A9E" wp14:editId="04460500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304800</wp:posOffset>
                  </wp:positionV>
                  <wp:extent cx="251460" cy="251460"/>
                  <wp:effectExtent l="0" t="0" r="0" b="0"/>
                  <wp:wrapNone/>
                  <wp:docPr id="4" name="Obraz 4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tooltip="https://rzeszow.new.stat.gov.pl/" w:history="1">
              <w:r w:rsidRPr="00131D09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20"/>
                </w:rPr>
                <w:drawing>
                  <wp:anchor distT="0" distB="0" distL="114300" distR="114300" simplePos="0" relativeHeight="251770880" behindDoc="0" locked="0" layoutInCell="1" allowOverlap="1" wp14:anchorId="0D3A7F62" wp14:editId="248CEAB4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3" name="Obraz 3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az 21" descr="Ikonka strony www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31D09">
                <w:rPr>
                  <w:rStyle w:val="Hipercze"/>
                  <w:color w:val="000000" w:themeColor="text1"/>
                  <w:sz w:val="20"/>
                  <w:szCs w:val="20"/>
                </w:rPr>
                <w:t>r</w:t>
              </w:r>
              <w:r w:rsidRPr="00131D09">
                <w:rPr>
                  <w:rStyle w:val="Hipercze"/>
                  <w:sz w:val="20"/>
                  <w:szCs w:val="20"/>
                </w:rPr>
                <w:t>zeszow.new.stat.gov.pl</w:t>
              </w:r>
            </w:hyperlink>
            <w:r w:rsidRPr="00131D09">
              <w:rPr>
                <w:sz w:val="20"/>
                <w:szCs w:val="20"/>
              </w:rPr>
              <w:t xml:space="preserve"> </w:t>
            </w:r>
          </w:p>
        </w:tc>
      </w:tr>
      <w:tr w:rsidR="008F350C" w14:paraId="2B82DF4C" w14:textId="77777777" w:rsidTr="00E23244">
        <w:trPr>
          <w:trHeight w:val="418"/>
        </w:trPr>
        <w:tc>
          <w:tcPr>
            <w:tcW w:w="4926" w:type="dxa"/>
            <w:vMerge/>
          </w:tcPr>
          <w:p w14:paraId="381F402A" w14:textId="77777777" w:rsidR="008F350C" w:rsidRPr="00C91687" w:rsidRDefault="008F350C" w:rsidP="00E232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1ED6686" w14:textId="77777777" w:rsidR="008F350C" w:rsidRDefault="00000000" w:rsidP="00E23244">
            <w:pPr>
              <w:ind w:firstLine="680"/>
              <w:rPr>
                <w:sz w:val="18"/>
              </w:rPr>
            </w:pPr>
            <w:hyperlink r:id="rId19" w:tooltip="link do platformy X" w:history="1">
              <w:r w:rsidR="008F350C" w:rsidRPr="00B611D3">
                <w:rPr>
                  <w:rStyle w:val="Hipercze"/>
                  <w:rFonts w:cstheme="minorBidi"/>
                  <w:sz w:val="20"/>
                </w:rPr>
                <w:t>@Rzeszow_STAT</w:t>
              </w:r>
            </w:hyperlink>
          </w:p>
        </w:tc>
      </w:tr>
      <w:tr w:rsidR="008F350C" w14:paraId="0BF5E060" w14:textId="77777777" w:rsidTr="00E23244">
        <w:trPr>
          <w:trHeight w:val="476"/>
        </w:trPr>
        <w:tc>
          <w:tcPr>
            <w:tcW w:w="4926" w:type="dxa"/>
            <w:vMerge/>
          </w:tcPr>
          <w:p w14:paraId="56BD3E6D" w14:textId="77777777" w:rsidR="008F350C" w:rsidRPr="00C91687" w:rsidRDefault="008F350C" w:rsidP="00E232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10B0F1" w14:textId="77777777" w:rsidR="008F350C" w:rsidRDefault="008F350C" w:rsidP="00E23244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AE68219" wp14:editId="2651A0A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Facebooka" w:history="1">
              <w:r w:rsidRPr="00B611D3">
                <w:rPr>
                  <w:rStyle w:val="Hipercze"/>
                  <w:rFonts w:cstheme="minorBidi"/>
                  <w:sz w:val="20"/>
                </w:rPr>
                <w:t>@USRzeszow</w:t>
              </w:r>
            </w:hyperlink>
          </w:p>
          <w:p w14:paraId="5C60E31E" w14:textId="77777777" w:rsidR="008F350C" w:rsidRDefault="008F350C" w:rsidP="00E23244">
            <w:pPr>
              <w:ind w:firstLine="680"/>
              <w:rPr>
                <w:sz w:val="18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B72E3E8" w14:textId="11520EE2" w:rsidR="00305C59" w:rsidRPr="00350990" w:rsidRDefault="00A7583D" w:rsidP="00305C59">
            <w:pPr>
              <w:shd w:val="clear" w:color="auto" w:fill="D9D9D9" w:themeFill="background1" w:themeFillShade="D9"/>
              <w:rPr>
                <w:rStyle w:val="Hipercze"/>
                <w:b/>
                <w:color w:val="auto"/>
                <w:u w:val="none"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HYPERLINK "https://rzeszow.stat.gov.pl/opracowania-biezace/opracowania-sygnalne/inne-opracowania/kultura-w-wojewodztwie-podkarpackim-w-2024-r-,8,7.html" </w:instrText>
            </w:r>
            <w:r>
              <w:rPr>
                <w:rFonts w:cs="Times New Roman"/>
                <w:b/>
              </w:rPr>
            </w:r>
            <w:r>
              <w:rPr>
                <w:rFonts w:cs="Times New Roman"/>
                <w:b/>
              </w:rPr>
              <w:fldChar w:fldCharType="separate"/>
            </w:r>
          </w:p>
          <w:p w14:paraId="55DA24D0" w14:textId="1411B824" w:rsidR="00DE2400" w:rsidRPr="00350990" w:rsidRDefault="00A7583D" w:rsidP="003D5692">
            <w:pPr>
              <w:shd w:val="clear" w:color="auto" w:fill="D9D9D9" w:themeFill="background1" w:themeFillShade="D9"/>
            </w:pPr>
            <w:r>
              <w:rPr>
                <w:rFonts w:cs="Times New Roman"/>
                <w:b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B2BFF" w:rsidRDefault="00BA6E19" w:rsidP="00CD320C">
            <w:pPr>
              <w:rPr>
                <w:rStyle w:val="Hipercze"/>
                <w:rFonts w:cstheme="minorBidi"/>
                <w:b/>
              </w:rPr>
            </w:pPr>
            <w:r w:rsidRPr="00BB2BFF">
              <w:rPr>
                <w:rStyle w:val="Hipercze"/>
                <w:rFonts w:cstheme="minorBidi"/>
                <w:b/>
              </w:rPr>
              <w:fldChar w:fldCharType="begin"/>
            </w:r>
            <w:r w:rsidRPr="00BB2BFF">
              <w:rPr>
                <w:rStyle w:val="Hipercze"/>
                <w:rFonts w:cstheme="minorBidi"/>
                <w:b/>
              </w:rPr>
              <w:instrText xml:space="preserve"> HYPERLINK "https://bdl.stat.gov.pl/bdl/dane/podgrup/temat" </w:instrText>
            </w:r>
            <w:r w:rsidRPr="00BB2BFF">
              <w:rPr>
                <w:rStyle w:val="Hipercze"/>
                <w:rFonts w:cstheme="minorBidi"/>
                <w:b/>
              </w:rPr>
            </w:r>
            <w:r w:rsidRPr="00BB2BFF">
              <w:rPr>
                <w:rStyle w:val="Hipercze"/>
                <w:rFonts w:cstheme="minorBidi"/>
                <w:b/>
              </w:rPr>
              <w:fldChar w:fldCharType="separate"/>
            </w:r>
            <w:r w:rsidR="009D7CEB" w:rsidRPr="00BB2BFF">
              <w:rPr>
                <w:rStyle w:val="Hipercze"/>
                <w:rFonts w:cstheme="minorBidi"/>
                <w:b/>
              </w:rPr>
              <w:t>BDL</w:t>
            </w:r>
          </w:p>
          <w:p w14:paraId="7E399D4C" w14:textId="5F024687" w:rsidR="00697861" w:rsidRDefault="00BA6E19" w:rsidP="00350990">
            <w:pPr>
              <w:shd w:val="clear" w:color="auto" w:fill="D9D9D9" w:themeFill="background1" w:themeFillShade="D9"/>
              <w:spacing w:before="360"/>
              <w:rPr>
                <w:rStyle w:val="Hipercze"/>
                <w:b/>
                <w:color w:val="auto"/>
                <w:u w:val="none"/>
              </w:rPr>
            </w:pPr>
            <w:r w:rsidRPr="00BB2BFF">
              <w:rPr>
                <w:rStyle w:val="Hipercze"/>
                <w:rFonts w:cstheme="minorBidi"/>
                <w:b/>
              </w:rPr>
              <w:fldChar w:fldCharType="end"/>
            </w:r>
            <w:r w:rsidR="00261189" w:rsidRPr="00D10CDF">
              <w:rPr>
                <w:rStyle w:val="Hipercze"/>
                <w:rFonts w:cstheme="minorBidi"/>
                <w:b/>
                <w:color w:val="auto"/>
                <w:u w:val="none"/>
              </w:rPr>
              <w:t>W</w:t>
            </w:r>
            <w:r w:rsidR="00261189" w:rsidRPr="00D10CDF">
              <w:rPr>
                <w:rStyle w:val="Hipercze"/>
                <w:b/>
                <w:color w:val="auto"/>
                <w:u w:val="none"/>
              </w:rPr>
              <w:t>ażniejsze pojęcia dostępne w słownik</w:t>
            </w:r>
            <w:r w:rsidR="00627789">
              <w:rPr>
                <w:rStyle w:val="Hipercze"/>
                <w:b/>
                <w:color w:val="auto"/>
                <w:u w:val="none"/>
              </w:rPr>
              <w:t>u</w:t>
            </w:r>
          </w:p>
          <w:p w14:paraId="59EB7117" w14:textId="487CFE6E" w:rsidR="00350990" w:rsidRPr="00350990" w:rsidRDefault="00000000" w:rsidP="00350990">
            <w:pPr>
              <w:shd w:val="clear" w:color="auto" w:fill="D9D9D9" w:themeFill="background1" w:themeFillShade="D9"/>
              <w:spacing w:before="360"/>
              <w:rPr>
                <w:rFonts w:cs="Times New Roman"/>
                <w:b/>
              </w:rPr>
            </w:pPr>
            <w:hyperlink r:id="rId22" w:history="1">
              <w:r w:rsidR="00350990" w:rsidRPr="00350990">
                <w:rPr>
                  <w:rStyle w:val="Hipercze"/>
                  <w:rFonts w:cstheme="minorBidi"/>
                  <w:b/>
                </w:rPr>
                <w:t>Samochód osobowy zarejestrowany</w:t>
              </w:r>
            </w:hyperlink>
          </w:p>
        </w:tc>
      </w:tr>
    </w:tbl>
    <w:p w14:paraId="1634A8FA" w14:textId="77777777" w:rsidR="000470AA" w:rsidRPr="00B9084B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B9084B" w:rsidRDefault="000470AA" w:rsidP="000470AA">
      <w:pPr>
        <w:rPr>
          <w:sz w:val="20"/>
          <w:lang w:val="en-GB"/>
        </w:rPr>
      </w:pPr>
    </w:p>
    <w:p w14:paraId="21E45930" w14:textId="77777777" w:rsidR="000470AA" w:rsidRPr="00B9084B" w:rsidRDefault="000470AA" w:rsidP="000470AA">
      <w:pPr>
        <w:rPr>
          <w:sz w:val="18"/>
          <w:lang w:val="en-GB"/>
        </w:rPr>
      </w:pPr>
    </w:p>
    <w:p w14:paraId="7C19EFAE" w14:textId="2C8F9EF3" w:rsidR="00D261A2" w:rsidRPr="00B9084B" w:rsidRDefault="00D261A2" w:rsidP="00AD0E56">
      <w:pPr>
        <w:rPr>
          <w:sz w:val="18"/>
          <w:lang w:val="en-GB"/>
        </w:rPr>
      </w:pPr>
    </w:p>
    <w:sectPr w:rsidR="00D261A2" w:rsidRPr="00B9084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C61B" w14:textId="77777777" w:rsidR="000D6451" w:rsidRDefault="000D6451" w:rsidP="000662E2">
      <w:pPr>
        <w:spacing w:after="0" w:line="240" w:lineRule="auto"/>
      </w:pPr>
      <w:r>
        <w:separator/>
      </w:r>
    </w:p>
  </w:endnote>
  <w:endnote w:type="continuationSeparator" w:id="0">
    <w:p w14:paraId="01F7FB95" w14:textId="77777777" w:rsidR="000D6451" w:rsidRDefault="000D64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A3B096D-CCB4-45E5-8483-90AFE4022EF0}"/>
    <w:embedBold r:id="rId2" w:fontKey="{5EFF50B0-0EAB-4E87-A0AB-A4EA2046580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F3BDA50-4E33-4AA8-90A7-7A0433B585C3}"/>
    <w:embedBold r:id="rId4" w:fontKey="{AA87F7AA-4AF9-4626-9360-B9B80CDE9D2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6BEC020-8B2C-441C-88F1-86EB50DFA23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F956B62-BD79-4414-BE11-C257368397F9}"/>
    <w:embedItalic r:id="rId7" w:fontKey="{9ECA417C-6F9B-4CD1-928F-65516927133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5A81EDB-8C77-4EAF-BED2-05BD14CC0D1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B330FAA-2EB4-4B74-8E8A-4E8016D5B69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5D134E23-58AC-44AC-A42C-C08C55C4211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2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2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B9F93" w14:textId="77777777" w:rsidR="000D6451" w:rsidRDefault="000D6451" w:rsidP="000662E2">
      <w:pPr>
        <w:spacing w:after="0" w:line="240" w:lineRule="auto"/>
      </w:pPr>
      <w:r>
        <w:separator/>
      </w:r>
    </w:p>
  </w:footnote>
  <w:footnote w:type="continuationSeparator" w:id="0">
    <w:p w14:paraId="2E58829E" w14:textId="77777777" w:rsidR="000D6451" w:rsidRDefault="000D645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CD320C" w:rsidRDefault="00CD32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CD320C" w:rsidRDefault="00CD32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CD320C" w:rsidRDefault="00CD320C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FB5EAFD" w:rsidR="00CD320C" w:rsidRPr="003C6C8D" w:rsidRDefault="00CD320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59456D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FB5EAFD" w:rsidR="00CD320C" w:rsidRPr="003C6C8D" w:rsidRDefault="00CD320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59456D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CD320C" w:rsidRDefault="00CD320C">
    <w:pPr>
      <w:pStyle w:val="Nagwek"/>
      <w:rPr>
        <w:noProof/>
        <w:lang w:eastAsia="pl-PL"/>
      </w:rPr>
    </w:pPr>
  </w:p>
  <w:p w14:paraId="45C1A999" w14:textId="77777777" w:rsidR="00CD320C" w:rsidRDefault="00CD320C">
    <w:pPr>
      <w:pStyle w:val="Nagwek"/>
      <w:rPr>
        <w:noProof/>
        <w:lang w:eastAsia="pl-PL"/>
      </w:rPr>
    </w:pPr>
  </w:p>
  <w:p w14:paraId="3194277A" w14:textId="5E6F66AE" w:rsidR="00CD320C" w:rsidRDefault="00CD32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EF9DC7E" w:rsidR="00CD320C" w:rsidRPr="00A01B40" w:rsidRDefault="00C84137" w:rsidP="00F049AB">
                          <w:pPr>
                            <w:pStyle w:val="Datainformacjisygnalnej"/>
                          </w:pPr>
                          <w:r>
                            <w:t>09</w:t>
                          </w:r>
                          <w:r w:rsidR="00AC5827">
                            <w:t>.0</w:t>
                          </w:r>
                          <w:r>
                            <w:t>9</w:t>
                          </w:r>
                          <w:r w:rsidR="00CD320C">
                            <w:t>.202</w:t>
                          </w:r>
                          <w:r w:rsidR="000F7C27">
                            <w:t>6</w:t>
                          </w:r>
                          <w:r w:rsidR="00CD320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2EF9DC7E" w:rsidR="00CD320C" w:rsidRPr="00A01B40" w:rsidRDefault="00C84137" w:rsidP="00F049AB">
                    <w:pPr>
                      <w:pStyle w:val="Datainformacjisygnalnej"/>
                    </w:pPr>
                    <w:r>
                      <w:t>09</w:t>
                    </w:r>
                    <w:r w:rsidR="00AC5827">
                      <w:t>.0</w:t>
                    </w:r>
                    <w:r>
                      <w:t>9</w:t>
                    </w:r>
                    <w:r w:rsidR="00CD320C">
                      <w:t>.202</w:t>
                    </w:r>
                    <w:r w:rsidR="000F7C27">
                      <w:t>6</w:t>
                    </w:r>
                    <w:r w:rsidR="00CD320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CD320C" w:rsidRDefault="00CD320C">
    <w:pPr>
      <w:pStyle w:val="Nagwek"/>
    </w:pPr>
  </w:p>
  <w:p w14:paraId="0738E4E9" w14:textId="77777777" w:rsidR="00CD320C" w:rsidRDefault="00CD32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5pt;height:124.55pt;visibility:visible;mso-wrap-style:square" o:bullet="t">
        <v:imagedata r:id="rId1" o:title=""/>
      </v:shape>
    </w:pict>
  </w:numPicBullet>
  <w:numPicBullet w:numPicBulletId="1">
    <w:pict>
      <v:shape id="_x0000_i1031" type="#_x0000_t75" style="width:124.1pt;height:124.5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253749">
    <w:abstractNumId w:val="5"/>
  </w:num>
  <w:num w:numId="2" w16cid:durableId="1392272884">
    <w:abstractNumId w:val="1"/>
  </w:num>
  <w:num w:numId="3" w16cid:durableId="105084015">
    <w:abstractNumId w:val="2"/>
  </w:num>
  <w:num w:numId="4" w16cid:durableId="73558778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3134369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238887">
    <w:abstractNumId w:val="0"/>
  </w:num>
  <w:num w:numId="7" w16cid:durableId="1352875677">
    <w:abstractNumId w:val="7"/>
  </w:num>
  <w:num w:numId="8" w16cid:durableId="1672492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6ECA"/>
    <w:rsid w:val="00057CA1"/>
    <w:rsid w:val="000647A9"/>
    <w:rsid w:val="000651F4"/>
    <w:rsid w:val="000662E2"/>
    <w:rsid w:val="00066883"/>
    <w:rsid w:val="00071B39"/>
    <w:rsid w:val="00074930"/>
    <w:rsid w:val="00074DD8"/>
    <w:rsid w:val="00075759"/>
    <w:rsid w:val="000806F7"/>
    <w:rsid w:val="000835A6"/>
    <w:rsid w:val="00092305"/>
    <w:rsid w:val="00097840"/>
    <w:rsid w:val="000A2546"/>
    <w:rsid w:val="000A7F8D"/>
    <w:rsid w:val="000B0626"/>
    <w:rsid w:val="000B0727"/>
    <w:rsid w:val="000B6D2E"/>
    <w:rsid w:val="000C11F6"/>
    <w:rsid w:val="000C135D"/>
    <w:rsid w:val="000D1D43"/>
    <w:rsid w:val="000D225C"/>
    <w:rsid w:val="000D2A5C"/>
    <w:rsid w:val="000D39F0"/>
    <w:rsid w:val="000D6451"/>
    <w:rsid w:val="000E0918"/>
    <w:rsid w:val="000E4F79"/>
    <w:rsid w:val="000E61E2"/>
    <w:rsid w:val="000E7941"/>
    <w:rsid w:val="000E79A9"/>
    <w:rsid w:val="000F7C27"/>
    <w:rsid w:val="001011C3"/>
    <w:rsid w:val="00102916"/>
    <w:rsid w:val="0010517C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4700"/>
    <w:rsid w:val="00176AAF"/>
    <w:rsid w:val="00184411"/>
    <w:rsid w:val="001951DA"/>
    <w:rsid w:val="001B053D"/>
    <w:rsid w:val="001B1BEF"/>
    <w:rsid w:val="001B2849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35DC2"/>
    <w:rsid w:val="00242D31"/>
    <w:rsid w:val="0024397F"/>
    <w:rsid w:val="0025123B"/>
    <w:rsid w:val="0025481E"/>
    <w:rsid w:val="002574F9"/>
    <w:rsid w:val="00261189"/>
    <w:rsid w:val="0026120A"/>
    <w:rsid w:val="00262B61"/>
    <w:rsid w:val="00262CC6"/>
    <w:rsid w:val="00263E08"/>
    <w:rsid w:val="00267A96"/>
    <w:rsid w:val="00276811"/>
    <w:rsid w:val="00282699"/>
    <w:rsid w:val="002900CB"/>
    <w:rsid w:val="002926DF"/>
    <w:rsid w:val="00292EBD"/>
    <w:rsid w:val="00296697"/>
    <w:rsid w:val="002A2E23"/>
    <w:rsid w:val="002A3196"/>
    <w:rsid w:val="002A5328"/>
    <w:rsid w:val="002B0472"/>
    <w:rsid w:val="002B6946"/>
    <w:rsid w:val="002B6B12"/>
    <w:rsid w:val="002B6E04"/>
    <w:rsid w:val="002C21F0"/>
    <w:rsid w:val="002D01DF"/>
    <w:rsid w:val="002D56F8"/>
    <w:rsid w:val="002E2591"/>
    <w:rsid w:val="002E3EB3"/>
    <w:rsid w:val="002E6140"/>
    <w:rsid w:val="002E6985"/>
    <w:rsid w:val="002E71B6"/>
    <w:rsid w:val="002E7EC9"/>
    <w:rsid w:val="002F35F6"/>
    <w:rsid w:val="002F77C8"/>
    <w:rsid w:val="00302C61"/>
    <w:rsid w:val="00304F22"/>
    <w:rsid w:val="00305C59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0990"/>
    <w:rsid w:val="00353F45"/>
    <w:rsid w:val="00357611"/>
    <w:rsid w:val="0036432A"/>
    <w:rsid w:val="00364AF9"/>
    <w:rsid w:val="00365B7E"/>
    <w:rsid w:val="00367237"/>
    <w:rsid w:val="0037077F"/>
    <w:rsid w:val="00372411"/>
    <w:rsid w:val="00373882"/>
    <w:rsid w:val="003843DB"/>
    <w:rsid w:val="00393761"/>
    <w:rsid w:val="003946A4"/>
    <w:rsid w:val="00394E26"/>
    <w:rsid w:val="00396691"/>
    <w:rsid w:val="00397D18"/>
    <w:rsid w:val="003A1B36"/>
    <w:rsid w:val="003A7FD4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0FAC"/>
    <w:rsid w:val="004733F6"/>
    <w:rsid w:val="00474E69"/>
    <w:rsid w:val="0047661C"/>
    <w:rsid w:val="004839AA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4B3D"/>
    <w:rsid w:val="004F63FC"/>
    <w:rsid w:val="00505A92"/>
    <w:rsid w:val="00507DF8"/>
    <w:rsid w:val="00514DD6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899"/>
    <w:rsid w:val="00556CF1"/>
    <w:rsid w:val="00561504"/>
    <w:rsid w:val="00562F37"/>
    <w:rsid w:val="00565D33"/>
    <w:rsid w:val="005762A7"/>
    <w:rsid w:val="00587032"/>
    <w:rsid w:val="00587CEE"/>
    <w:rsid w:val="005916D7"/>
    <w:rsid w:val="0059427F"/>
    <w:rsid w:val="0059456D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27789"/>
    <w:rsid w:val="006304D8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3EB7"/>
    <w:rsid w:val="00694AF0"/>
    <w:rsid w:val="00697861"/>
    <w:rsid w:val="006A0F9B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D6003"/>
    <w:rsid w:val="006D7693"/>
    <w:rsid w:val="006E02EC"/>
    <w:rsid w:val="006E3C4F"/>
    <w:rsid w:val="006E6F41"/>
    <w:rsid w:val="006E73E6"/>
    <w:rsid w:val="007211B1"/>
    <w:rsid w:val="007277DA"/>
    <w:rsid w:val="00731D27"/>
    <w:rsid w:val="007344EB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A3302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1CC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737E"/>
    <w:rsid w:val="00877F6C"/>
    <w:rsid w:val="00880342"/>
    <w:rsid w:val="0088258A"/>
    <w:rsid w:val="00886332"/>
    <w:rsid w:val="008903A5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50C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17AC"/>
    <w:rsid w:val="009325E7"/>
    <w:rsid w:val="00932C23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2C9A"/>
    <w:rsid w:val="009D7CEB"/>
    <w:rsid w:val="009E130F"/>
    <w:rsid w:val="009E233D"/>
    <w:rsid w:val="009E2E91"/>
    <w:rsid w:val="009E79EF"/>
    <w:rsid w:val="009F6DEA"/>
    <w:rsid w:val="00A01B40"/>
    <w:rsid w:val="00A139F5"/>
    <w:rsid w:val="00A15E42"/>
    <w:rsid w:val="00A32E16"/>
    <w:rsid w:val="00A365F4"/>
    <w:rsid w:val="00A47D80"/>
    <w:rsid w:val="00A53132"/>
    <w:rsid w:val="00A563F2"/>
    <w:rsid w:val="00A566E8"/>
    <w:rsid w:val="00A66347"/>
    <w:rsid w:val="00A7583D"/>
    <w:rsid w:val="00A80C8A"/>
    <w:rsid w:val="00A810F9"/>
    <w:rsid w:val="00A82D31"/>
    <w:rsid w:val="00A83E47"/>
    <w:rsid w:val="00A85E7E"/>
    <w:rsid w:val="00A86ECC"/>
    <w:rsid w:val="00A86FCC"/>
    <w:rsid w:val="00A90098"/>
    <w:rsid w:val="00A9098F"/>
    <w:rsid w:val="00A90A6D"/>
    <w:rsid w:val="00A955B7"/>
    <w:rsid w:val="00A971E5"/>
    <w:rsid w:val="00AA6074"/>
    <w:rsid w:val="00AA710D"/>
    <w:rsid w:val="00AB64F3"/>
    <w:rsid w:val="00AB6D25"/>
    <w:rsid w:val="00AC5827"/>
    <w:rsid w:val="00AD0796"/>
    <w:rsid w:val="00AD0E56"/>
    <w:rsid w:val="00AD661D"/>
    <w:rsid w:val="00AD7D81"/>
    <w:rsid w:val="00AE229B"/>
    <w:rsid w:val="00AE2D4B"/>
    <w:rsid w:val="00AE4F99"/>
    <w:rsid w:val="00AF547A"/>
    <w:rsid w:val="00AF73AB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406B"/>
    <w:rsid w:val="00B47359"/>
    <w:rsid w:val="00B50936"/>
    <w:rsid w:val="00B54D4F"/>
    <w:rsid w:val="00B611DC"/>
    <w:rsid w:val="00B63999"/>
    <w:rsid w:val="00B653AB"/>
    <w:rsid w:val="00B65F9E"/>
    <w:rsid w:val="00B66B19"/>
    <w:rsid w:val="00B744E0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2BFF"/>
    <w:rsid w:val="00BB4F09"/>
    <w:rsid w:val="00BC06ED"/>
    <w:rsid w:val="00BC0EDF"/>
    <w:rsid w:val="00BC2D48"/>
    <w:rsid w:val="00BD0873"/>
    <w:rsid w:val="00BD4E33"/>
    <w:rsid w:val="00BD4ED6"/>
    <w:rsid w:val="00BE386F"/>
    <w:rsid w:val="00BE4E00"/>
    <w:rsid w:val="00BE6AC3"/>
    <w:rsid w:val="00BE74C5"/>
    <w:rsid w:val="00BF295E"/>
    <w:rsid w:val="00C030DE"/>
    <w:rsid w:val="00C051A8"/>
    <w:rsid w:val="00C20972"/>
    <w:rsid w:val="00C21DEB"/>
    <w:rsid w:val="00C22105"/>
    <w:rsid w:val="00C244B6"/>
    <w:rsid w:val="00C27BF1"/>
    <w:rsid w:val="00C3260B"/>
    <w:rsid w:val="00C33FCC"/>
    <w:rsid w:val="00C3702F"/>
    <w:rsid w:val="00C4500A"/>
    <w:rsid w:val="00C463F1"/>
    <w:rsid w:val="00C54E36"/>
    <w:rsid w:val="00C62238"/>
    <w:rsid w:val="00C631F2"/>
    <w:rsid w:val="00C64A37"/>
    <w:rsid w:val="00C66C18"/>
    <w:rsid w:val="00C7158E"/>
    <w:rsid w:val="00C71DBE"/>
    <w:rsid w:val="00C7250B"/>
    <w:rsid w:val="00C7346B"/>
    <w:rsid w:val="00C77C0E"/>
    <w:rsid w:val="00C84137"/>
    <w:rsid w:val="00C91687"/>
    <w:rsid w:val="00C924A8"/>
    <w:rsid w:val="00C945FE"/>
    <w:rsid w:val="00C96FAA"/>
    <w:rsid w:val="00C97A04"/>
    <w:rsid w:val="00CA107B"/>
    <w:rsid w:val="00CA484D"/>
    <w:rsid w:val="00CA4FB6"/>
    <w:rsid w:val="00CB03BB"/>
    <w:rsid w:val="00CB2F90"/>
    <w:rsid w:val="00CB3920"/>
    <w:rsid w:val="00CB6AD4"/>
    <w:rsid w:val="00CB6BDD"/>
    <w:rsid w:val="00CC42B0"/>
    <w:rsid w:val="00CC739E"/>
    <w:rsid w:val="00CD17AD"/>
    <w:rsid w:val="00CD1EBB"/>
    <w:rsid w:val="00CD28CF"/>
    <w:rsid w:val="00CD29AF"/>
    <w:rsid w:val="00CD320C"/>
    <w:rsid w:val="00CD58B7"/>
    <w:rsid w:val="00CD5AC2"/>
    <w:rsid w:val="00CD7967"/>
    <w:rsid w:val="00CD7DB0"/>
    <w:rsid w:val="00CE30A5"/>
    <w:rsid w:val="00CE38AE"/>
    <w:rsid w:val="00CE4ABF"/>
    <w:rsid w:val="00CF18C7"/>
    <w:rsid w:val="00CF18EE"/>
    <w:rsid w:val="00CF30BD"/>
    <w:rsid w:val="00CF4099"/>
    <w:rsid w:val="00D00796"/>
    <w:rsid w:val="00D02C85"/>
    <w:rsid w:val="00D10CDF"/>
    <w:rsid w:val="00D16D79"/>
    <w:rsid w:val="00D261A2"/>
    <w:rsid w:val="00D32280"/>
    <w:rsid w:val="00D51BE8"/>
    <w:rsid w:val="00D616D2"/>
    <w:rsid w:val="00D637F2"/>
    <w:rsid w:val="00D63B5F"/>
    <w:rsid w:val="00D642B3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D33CE"/>
    <w:rsid w:val="00DD466A"/>
    <w:rsid w:val="00DE2400"/>
    <w:rsid w:val="00DE443D"/>
    <w:rsid w:val="00DE58F1"/>
    <w:rsid w:val="00DE6B58"/>
    <w:rsid w:val="00DF4D10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407F"/>
    <w:rsid w:val="00EC5555"/>
    <w:rsid w:val="00ED4A26"/>
    <w:rsid w:val="00ED4BAA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038C"/>
    <w:rsid w:val="00F21439"/>
    <w:rsid w:val="00F26251"/>
    <w:rsid w:val="00F27C8F"/>
    <w:rsid w:val="00F32749"/>
    <w:rsid w:val="00F33074"/>
    <w:rsid w:val="00F33429"/>
    <w:rsid w:val="00F37172"/>
    <w:rsid w:val="00F4477E"/>
    <w:rsid w:val="00F450F6"/>
    <w:rsid w:val="00F46269"/>
    <w:rsid w:val="00F60BA8"/>
    <w:rsid w:val="00F6119C"/>
    <w:rsid w:val="00F67D8F"/>
    <w:rsid w:val="00F7052C"/>
    <w:rsid w:val="00F802BE"/>
    <w:rsid w:val="00F80E93"/>
    <w:rsid w:val="00F842AB"/>
    <w:rsid w:val="00F86024"/>
    <w:rsid w:val="00F8611A"/>
    <w:rsid w:val="00F911D1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7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SRzeszow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ne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x.com/Rzeszow_ST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112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5D03FD-0B30-414B-B293-EF58EABA27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2</cp:revision>
  <cp:lastPrinted>2026-08-31T07:48:00Z</cp:lastPrinted>
  <dcterms:created xsi:type="dcterms:W3CDTF">2026-09-09T09:03:00Z</dcterms:created>
  <dcterms:modified xsi:type="dcterms:W3CDTF">2026-09-09T09:03:00Z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